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Ogłoszenie nr 306805 - 2016 z dnia 2016-09-09 r.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Piława Górna: Modernizacje oraz remonty mieszkaniowego zasobu komunalnego oraz udział Gminy w remontach wspólnot mieszkaniowych Wymiana pokryć dachowych na budynkach mieszkalnych przy ul. Sienkiewicza nr 17 i 20 w Piławie Górnej W ramach projektu pn. „Rewitalizacja zdegradowanych obszarów Powiatu Dzierżoniowskiego – odnowa wielorodzinnych budynków mieszkalnych </w:t>
      </w:r>
      <w:r w:rsidRPr="00DE5C8F">
        <w:rPr>
          <w:rFonts w:ascii="Times New Roman" w:eastAsia="Times New Roman" w:hAnsi="Times New Roman" w:cs="Times New Roman"/>
          <w:sz w:val="20"/>
          <w:szCs w:val="20"/>
          <w:lang w:eastAsia="pl-PL"/>
        </w:rPr>
        <w:br/>
        <w:t xml:space="preserve">OGŁOSZENIE O ZAMÓWIENIU - Roboty budowlane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Zamieszczanie ogłoszenia:</w:t>
      </w:r>
      <w:r w:rsidRPr="00DE5C8F">
        <w:rPr>
          <w:rFonts w:ascii="Times New Roman" w:eastAsia="Times New Roman" w:hAnsi="Times New Roman" w:cs="Times New Roman"/>
          <w:sz w:val="20"/>
          <w:szCs w:val="20"/>
          <w:lang w:eastAsia="pl-PL"/>
        </w:rPr>
        <w:t xml:space="preserve"> obowiązkowe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Ogłoszenie dotyczy:</w:t>
      </w:r>
      <w:r w:rsidRPr="00DE5C8F">
        <w:rPr>
          <w:rFonts w:ascii="Times New Roman" w:eastAsia="Times New Roman" w:hAnsi="Times New Roman" w:cs="Times New Roman"/>
          <w:sz w:val="20"/>
          <w:szCs w:val="20"/>
          <w:lang w:eastAsia="pl-PL"/>
        </w:rPr>
        <w:t xml:space="preserve"> zamówienia publicznego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tak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Nazwa projektu lub programu</w:t>
      </w:r>
      <w:r w:rsidRPr="00DE5C8F">
        <w:rPr>
          <w:rFonts w:ascii="Times New Roman" w:eastAsia="Times New Roman" w:hAnsi="Times New Roman" w:cs="Times New Roman"/>
          <w:sz w:val="20"/>
          <w:szCs w:val="20"/>
          <w:lang w:eastAsia="pl-PL"/>
        </w:rPr>
        <w:t xml:space="preserve"> Regionalny Program Operacyjny Województwa Dolnośląskiego, działanie 6.3.B Remont, odnowa części wspólnych wielorodzinnych budynków mieszkalnych</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bookmarkStart w:id="0" w:name="_GoBack"/>
      <w:bookmarkEnd w:id="0"/>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u w:val="single"/>
          <w:lang w:eastAsia="pl-PL"/>
        </w:rPr>
        <w:t>SEKCJA I: ZAMAWIAJĄCY</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Postępowanie przeprowadza centralny zamawiający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Informacje na temat podmiotu któremu zamawiający powierzył/powierzyli prowadzenie postępowania:</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Postępowanie jest przeprowadzane wspólnie przez zamawiających</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Informacje dodatkowe:</w:t>
      </w:r>
    </w:p>
    <w:p w:rsidR="00FF2FA4" w:rsidRPr="00DE5C8F" w:rsidRDefault="00FF2FA4" w:rsidP="00DE5C8F">
      <w:pPr>
        <w:spacing w:after="24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 1) NAZWA I ADRES: </w:t>
      </w:r>
      <w:r w:rsidRPr="00DE5C8F">
        <w:rPr>
          <w:rFonts w:ascii="Times New Roman" w:eastAsia="Times New Roman" w:hAnsi="Times New Roman" w:cs="Times New Roman"/>
          <w:sz w:val="20"/>
          <w:szCs w:val="20"/>
          <w:lang w:eastAsia="pl-PL"/>
        </w:rPr>
        <w:t xml:space="preserve">Gmina Piława Górna, krajowy numer identyfikacyjny 52715000000, ul. ul. Piastowska  69, 58240   Piława Górna, woj. dolnośląskie, państwo , tel. 748 324 934, e-mail przetargi@pilawagorna.pl, faks 748 371 386. </w:t>
      </w:r>
      <w:r w:rsidRPr="00DE5C8F">
        <w:rPr>
          <w:rFonts w:ascii="Times New Roman" w:eastAsia="Times New Roman" w:hAnsi="Times New Roman" w:cs="Times New Roman"/>
          <w:sz w:val="20"/>
          <w:szCs w:val="20"/>
          <w:lang w:eastAsia="pl-PL"/>
        </w:rPr>
        <w:br/>
        <w:t>Adres strony internetowej (URL): http://www.pilawagorna.pl/</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 2) RODZAJ ZAMAWIAJĄCEGO: </w:t>
      </w:r>
      <w:r w:rsidRPr="00DE5C8F">
        <w:rPr>
          <w:rFonts w:ascii="Times New Roman" w:eastAsia="Times New Roman" w:hAnsi="Times New Roman" w:cs="Times New Roman"/>
          <w:sz w:val="20"/>
          <w:szCs w:val="20"/>
          <w:lang w:eastAsia="pl-PL"/>
        </w:rPr>
        <w:t xml:space="preserve">Administracja samorządowa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I.3) WSPÓLNE UDZIELANIE ZAMÓWIENIA </w:t>
      </w:r>
      <w:r w:rsidRPr="00DE5C8F">
        <w:rPr>
          <w:rFonts w:ascii="Times New Roman" w:eastAsia="Times New Roman" w:hAnsi="Times New Roman" w:cs="Times New Roman"/>
          <w:b/>
          <w:bCs/>
          <w:i/>
          <w:iCs/>
          <w:sz w:val="20"/>
          <w:szCs w:val="20"/>
          <w:lang w:eastAsia="pl-PL"/>
        </w:rPr>
        <w:t>(jeżeli dotyczy)</w:t>
      </w:r>
      <w:r w:rsidRPr="00DE5C8F">
        <w:rPr>
          <w:rFonts w:ascii="Times New Roman" w:eastAsia="Times New Roman" w:hAnsi="Times New Roman" w:cs="Times New Roman"/>
          <w:b/>
          <w:bCs/>
          <w:sz w:val="20"/>
          <w:szCs w:val="20"/>
          <w:lang w:eastAsia="pl-PL"/>
        </w:rPr>
        <w:t xml:space="preserv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I.4) KOMUNIKACJA: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lastRenderedPageBreak/>
        <w:t xml:space="preserve">tak </w:t>
      </w:r>
      <w:r w:rsidRPr="00DE5C8F">
        <w:rPr>
          <w:rFonts w:ascii="Times New Roman" w:eastAsia="Times New Roman" w:hAnsi="Times New Roman" w:cs="Times New Roman"/>
          <w:sz w:val="20"/>
          <w:szCs w:val="20"/>
          <w:lang w:eastAsia="pl-PL"/>
        </w:rPr>
        <w:br/>
        <w:t>http://pilawagorna.biuletyn.net/?bip=1&amp;cid=50&amp;bsc=N</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Oferty lub wnioski o dopuszczenie do udziału w postępowaniu należy przesyłać:</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Elektronicznie</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r w:rsidRPr="00DE5C8F">
        <w:rPr>
          <w:rFonts w:ascii="Times New Roman" w:eastAsia="Times New Roman" w:hAnsi="Times New Roman" w:cs="Times New Roman"/>
          <w:sz w:val="20"/>
          <w:szCs w:val="20"/>
          <w:lang w:eastAsia="pl-PL"/>
        </w:rPr>
        <w:br/>
        <w:t xml:space="preserve">adres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DE5C8F">
        <w:rPr>
          <w:rFonts w:ascii="Times New Roman" w:eastAsia="Times New Roman" w:hAnsi="Times New Roman" w:cs="Times New Roman"/>
          <w:sz w:val="20"/>
          <w:szCs w:val="20"/>
          <w:lang w:eastAsia="pl-PL"/>
        </w:rPr>
        <w:br/>
        <w:t xml:space="preserve">tak </w:t>
      </w:r>
      <w:r w:rsidRPr="00DE5C8F">
        <w:rPr>
          <w:rFonts w:ascii="Times New Roman" w:eastAsia="Times New Roman" w:hAnsi="Times New Roman" w:cs="Times New Roman"/>
          <w:sz w:val="20"/>
          <w:szCs w:val="20"/>
          <w:lang w:eastAsia="pl-PL"/>
        </w:rPr>
        <w:br/>
        <w:t xml:space="preserve">Inny sposób: </w:t>
      </w:r>
      <w:r w:rsidRPr="00DE5C8F">
        <w:rPr>
          <w:rFonts w:ascii="Times New Roman" w:eastAsia="Times New Roman" w:hAnsi="Times New Roman" w:cs="Times New Roman"/>
          <w:sz w:val="20"/>
          <w:szCs w:val="20"/>
          <w:lang w:eastAsia="pl-PL"/>
        </w:rPr>
        <w:br/>
      </w:r>
      <w:proofErr w:type="spellStart"/>
      <w:r w:rsidRPr="00DE5C8F">
        <w:rPr>
          <w:rFonts w:ascii="Times New Roman" w:eastAsia="Times New Roman" w:hAnsi="Times New Roman" w:cs="Times New Roman"/>
          <w:sz w:val="20"/>
          <w:szCs w:val="20"/>
          <w:lang w:eastAsia="pl-PL"/>
        </w:rPr>
        <w:t>Złożenieofert</w:t>
      </w:r>
      <w:proofErr w:type="spellEnd"/>
      <w:r w:rsidRPr="00DE5C8F">
        <w:rPr>
          <w:rFonts w:ascii="Times New Roman" w:eastAsia="Times New Roman" w:hAnsi="Times New Roman" w:cs="Times New Roman"/>
          <w:sz w:val="20"/>
          <w:szCs w:val="20"/>
          <w:lang w:eastAsia="pl-PL"/>
        </w:rPr>
        <w:t xml:space="preserve"> w siedzibie </w:t>
      </w:r>
      <w:proofErr w:type="spellStart"/>
      <w:r w:rsidRPr="00DE5C8F">
        <w:rPr>
          <w:rFonts w:ascii="Times New Roman" w:eastAsia="Times New Roman" w:hAnsi="Times New Roman" w:cs="Times New Roman"/>
          <w:sz w:val="20"/>
          <w:szCs w:val="20"/>
          <w:lang w:eastAsia="pl-PL"/>
        </w:rPr>
        <w:t>zamawijącego</w:t>
      </w:r>
      <w:proofErr w:type="spellEnd"/>
      <w:r w:rsidRPr="00DE5C8F">
        <w:rPr>
          <w:rFonts w:ascii="Times New Roman" w:eastAsia="Times New Roman" w:hAnsi="Times New Roman" w:cs="Times New Roman"/>
          <w:sz w:val="20"/>
          <w:szCs w:val="20"/>
          <w:lang w:eastAsia="pl-PL"/>
        </w:rPr>
        <w:t xml:space="preserve"> lub przesłanie </w:t>
      </w:r>
      <w:proofErr w:type="spellStart"/>
      <w:r w:rsidRPr="00DE5C8F">
        <w:rPr>
          <w:rFonts w:ascii="Times New Roman" w:eastAsia="Times New Roman" w:hAnsi="Times New Roman" w:cs="Times New Roman"/>
          <w:sz w:val="20"/>
          <w:szCs w:val="20"/>
          <w:lang w:eastAsia="pl-PL"/>
        </w:rPr>
        <w:t>drog</w:t>
      </w:r>
      <w:proofErr w:type="spellEnd"/>
      <w:r w:rsidRPr="00DE5C8F">
        <w:rPr>
          <w:rFonts w:ascii="Times New Roman" w:eastAsia="Times New Roman" w:hAnsi="Times New Roman" w:cs="Times New Roman"/>
          <w:sz w:val="20"/>
          <w:szCs w:val="20"/>
          <w:lang w:eastAsia="pl-PL"/>
        </w:rPr>
        <w:t xml:space="preserve"> </w:t>
      </w:r>
      <w:proofErr w:type="spellStart"/>
      <w:r w:rsidRPr="00DE5C8F">
        <w:rPr>
          <w:rFonts w:ascii="Times New Roman" w:eastAsia="Times New Roman" w:hAnsi="Times New Roman" w:cs="Times New Roman"/>
          <w:sz w:val="20"/>
          <w:szCs w:val="20"/>
          <w:lang w:eastAsia="pl-PL"/>
        </w:rPr>
        <w:t>pcztową</w:t>
      </w:r>
      <w:proofErr w:type="spellEnd"/>
      <w:r w:rsidRPr="00DE5C8F">
        <w:rPr>
          <w:rFonts w:ascii="Times New Roman" w:eastAsia="Times New Roman" w:hAnsi="Times New Roman" w:cs="Times New Roman"/>
          <w:sz w:val="20"/>
          <w:szCs w:val="20"/>
          <w:lang w:eastAsia="pl-PL"/>
        </w:rPr>
        <w:br/>
        <w:t xml:space="preserve">Adres: </w:t>
      </w:r>
      <w:r w:rsidRPr="00DE5C8F">
        <w:rPr>
          <w:rFonts w:ascii="Times New Roman" w:eastAsia="Times New Roman" w:hAnsi="Times New Roman" w:cs="Times New Roman"/>
          <w:sz w:val="20"/>
          <w:szCs w:val="20"/>
          <w:lang w:eastAsia="pl-PL"/>
        </w:rPr>
        <w:br/>
        <w:t>Gmina Piława Górna, ul. Piastowska 69, 58-240 Piława Górna, pok. nr 20 I piętro</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r w:rsidRPr="00DE5C8F">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u w:val="single"/>
          <w:lang w:eastAsia="pl-PL"/>
        </w:rPr>
        <w:t xml:space="preserve">SEKCJA II: PRZEDMIOT ZAMÓWIENIA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II.1) Nazwa nadana zamówieniu przez zamawiającego: </w:t>
      </w:r>
      <w:r w:rsidRPr="00DE5C8F">
        <w:rPr>
          <w:rFonts w:ascii="Times New Roman" w:eastAsia="Times New Roman" w:hAnsi="Times New Roman" w:cs="Times New Roman"/>
          <w:sz w:val="20"/>
          <w:szCs w:val="20"/>
          <w:lang w:eastAsia="pl-PL"/>
        </w:rPr>
        <w:t xml:space="preserve">Modernizacje oraz remonty mieszkaniowego zasobu komunalnego oraz udział Gminy w remontach wspólnot mieszkaniowych Wymiana pokryć dachowych na budynkach mieszkalnych przy ul. Sienkiewicza nr 17 i 20 w Piławie Górnej W ramach projektu pn. „Rewitalizacja zdegradowanych obszarów Powiatu Dzierżoniowskiego – odnowa wielorodzinnych budynków mieszkalnych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Numer referencyjny: </w:t>
      </w:r>
      <w:r w:rsidRPr="00DE5C8F">
        <w:rPr>
          <w:rFonts w:ascii="Times New Roman" w:eastAsia="Times New Roman" w:hAnsi="Times New Roman" w:cs="Times New Roman"/>
          <w:sz w:val="20"/>
          <w:szCs w:val="20"/>
          <w:lang w:eastAsia="pl-PL"/>
        </w:rPr>
        <w:t>ZBP.271.1.10.2016</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II.2) Rodzaj zamówienia: </w:t>
      </w:r>
      <w:r w:rsidRPr="00DE5C8F">
        <w:rPr>
          <w:rFonts w:ascii="Times New Roman" w:eastAsia="Times New Roman" w:hAnsi="Times New Roman" w:cs="Times New Roman"/>
          <w:sz w:val="20"/>
          <w:szCs w:val="20"/>
          <w:lang w:eastAsia="pl-PL"/>
        </w:rPr>
        <w:t xml:space="preserve">roboty budowlane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II.3) Informacja o możliwości składania ofert częściowych</w:t>
      </w:r>
      <w:r w:rsidRPr="00DE5C8F">
        <w:rPr>
          <w:rFonts w:ascii="Times New Roman" w:eastAsia="Times New Roman" w:hAnsi="Times New Roman" w:cs="Times New Roman"/>
          <w:sz w:val="20"/>
          <w:szCs w:val="20"/>
          <w:lang w:eastAsia="pl-PL"/>
        </w:rPr>
        <w:br/>
        <w:t xml:space="preserve">Zamówienie podzielone jest na części: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II.4) Krótki opis przedmiotu zamówienia </w:t>
      </w:r>
      <w:r w:rsidRPr="00DE5C8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DE5C8F">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DE5C8F">
        <w:rPr>
          <w:rFonts w:ascii="Times New Roman" w:eastAsia="Times New Roman" w:hAnsi="Times New Roman" w:cs="Times New Roman"/>
          <w:sz w:val="20"/>
          <w:szCs w:val="20"/>
          <w:lang w:eastAsia="pl-PL"/>
        </w:rPr>
        <w:t xml:space="preserve">I. Wymiana pokrycia dachowego na budynku mieszkalnym przy ul. Sienkiewicza 17 w Piławie Górnej. Zamówienie obejmuje w szczególności wykonanie następujących robót i czynności: 1. Rozebranie starych pokryć dachowych łącznie z rozebraniem, łat, </w:t>
      </w:r>
      <w:proofErr w:type="spellStart"/>
      <w:r w:rsidRPr="00DE5C8F">
        <w:rPr>
          <w:rFonts w:ascii="Times New Roman" w:eastAsia="Times New Roman" w:hAnsi="Times New Roman" w:cs="Times New Roman"/>
          <w:sz w:val="20"/>
          <w:szCs w:val="20"/>
          <w:lang w:eastAsia="pl-PL"/>
        </w:rPr>
        <w:t>kontrłat</w:t>
      </w:r>
      <w:proofErr w:type="spellEnd"/>
      <w:r w:rsidRPr="00DE5C8F">
        <w:rPr>
          <w:rFonts w:ascii="Times New Roman" w:eastAsia="Times New Roman" w:hAnsi="Times New Roman" w:cs="Times New Roman"/>
          <w:sz w:val="20"/>
          <w:szCs w:val="20"/>
          <w:lang w:eastAsia="pl-PL"/>
        </w:rPr>
        <w:t xml:space="preserve">, deskowania - dachówka płaska, podwójna, bez odzysku. 2. Rozebranie pokrycia dachowego z blachy nie nadającej się do użytku - pas nadrynnowy. 3. Wzmocnienie krokwi przez nabicie jednostronnie desek grub. min. 32 mm. 4. Mocowanie folii dachowej na krokwiach. 5. Montaż </w:t>
      </w:r>
      <w:proofErr w:type="spellStart"/>
      <w:r w:rsidRPr="00DE5C8F">
        <w:rPr>
          <w:rFonts w:ascii="Times New Roman" w:eastAsia="Times New Roman" w:hAnsi="Times New Roman" w:cs="Times New Roman"/>
          <w:sz w:val="20"/>
          <w:szCs w:val="20"/>
          <w:lang w:eastAsia="pl-PL"/>
        </w:rPr>
        <w:t>kontrłat</w:t>
      </w:r>
      <w:proofErr w:type="spellEnd"/>
      <w:r w:rsidRPr="00DE5C8F">
        <w:rPr>
          <w:rFonts w:ascii="Times New Roman" w:eastAsia="Times New Roman" w:hAnsi="Times New Roman" w:cs="Times New Roman"/>
          <w:sz w:val="20"/>
          <w:szCs w:val="20"/>
          <w:lang w:eastAsia="pl-PL"/>
        </w:rPr>
        <w:t xml:space="preserve"> na dachu bez deskowania, montaż łat pod dachówki. 6. Pokrycie dachów dachówką karpiówka ceramiczna w koronkę. Wykonanie kalenicy w dachu krytym dachówką profilowaną i płaską – gąsiory. Wykonanie kalenicy i grzbietu - montaż el. uzupełniających - denko gąsiora. Wykonanie obróbki szczytów dachów dachówkami szczytowymi. Wentylacja okapu – grzebień wentylacyjny. Obróbka kominów. 7. Wymiana okien w połaci dachowej - "wole oko". 8. Przemurowanie kominów z cegieł od poziomu podłogi strychu. Od poziomu podłogi do połaci dachu przemurowanie z cegły zwykłej, otynkowanie kominów. Ponad poziomem połaci przemurowanie z cegły klinkierowej. Obróbka kominów. 9. Montaż zabezpieczenia przeciwśnieżnego z płotkiem, montaż elementów komunikacji po dachu - ławeczka kominiarska mała, montaż wyłazu dachowego z kołnierzem uniwersalnym. 10. Osadzenie okna w połaci dachowej min. 0,90x2,00m - wykonanie konstrukcji nośnej i osadzenie okna w miejscu istniejącego wykuszu okiennego. 11. Wykonanie deskowania: montaż deski okapowej, montaż deski czołowej. 12. Wymiana elementów konstrukcyjnych dachu - koniec krokwi. 13. Rozebranie rur spustowych z blachy nie </w:t>
      </w:r>
      <w:r w:rsidRPr="00DE5C8F">
        <w:rPr>
          <w:rFonts w:ascii="Times New Roman" w:eastAsia="Times New Roman" w:hAnsi="Times New Roman" w:cs="Times New Roman"/>
          <w:sz w:val="20"/>
          <w:szCs w:val="20"/>
          <w:lang w:eastAsia="pl-PL"/>
        </w:rPr>
        <w:lastRenderedPageBreak/>
        <w:t xml:space="preserve">nadającej się do użytku, rozebranie rynien z blachy nie nadającej się do użytku. 14. Montaż z gotowych elementów rynien dachowych półokrągłych o śr. 15 cm z blachy stalowej ocynkowanej, montaż z gotowych elementów rur spustowych okrągłych o śr. 10 cm z blachy stalowej ocynkowanej, montaż z gotowych elementów zbiorniczków przy rynnach z blachy ocynkowanej. 15. Obróbki blacharskie z blachy powlekanej o szer. w rozwinięciu ponad 25 cm pasy nadrynnowe. 16. Przybudówka 1) Rozbiórka pokrycia z papy na dachach drewnianych. 2) Wymiana deskowania dachu z desek o grubości 19 mm na styk. 3) Rozebranie obróbek blacharskich murów ogniowych, okapów, kołnierzy, gzymsów itp. z blachy nie nadającej się do użytku. Rozebranie rynien z blachy nie nadającej się do użytku. Rozebranie rur spustowych z blachy nie nadającej się do użytku. 4) Wzmocnienie krokwi przez nabicie jednostronnie desek grub. 32 mm. 5) Pokrycia dachów renowacyjne w układach jednowarstwowych papą aktywowaną termicznie z gwarancją 20 letnią; grubość układu 5,7 mm. 6) Obróbki przy szerokości w rozwinięciu ponad 25 cm - z blachy stalowej ocynkowanej. Rynny dachowe półokrągłe o śr. 12 cm - z blachy stalowej ocynkowanej. Rury spustowe okrągłe o śr. 10 cm - z blachy stalowej ocynkowanej. 17. Uporządkowanie terenu budowy, wywiezienie na składowisko wszelkich odpadów i gruzu po zakończeniu realizacji robót budowlanych. 18. Oprócz ww. Wykonawca musi wykonać także wszelkie roboty i czynności, które są niezbędne do wykonania przedmiotu zgodnie z zasadami wiedzy technicznej i sztuki budowlanej, czyli zgodnie z wszelkimi normami prawnymi i technicznymi mającymi zastosowanie w budownictwie, przy dochowaniu należytej staranności oraz wg najlepszej, profesjonalnej wiedzy, a także zgodnie z obowiązującymi przepisami i normami oraz z należytą starannością z zachowaniem zasad bezpieczeństwa, w sposób zapewniający dobrą jakość robót i właściwą organizację pracy. Uwaga. Dołączony do SIWZ Przedmiar stanowi jedynie materiały pomocniczy przy sporządzaniu oferty. II. Wymiana pokrycia dachowego na budynku mieszkalnym przy ul. Sienkiewicza 20 w Piławie Górnej. Zamówienie obejmuje w szczególności wykonanie następujących robót i czynności: 1. Rozebranie starych pokryć dachowych łącznie z rozebraniem, łat, </w:t>
      </w:r>
      <w:proofErr w:type="spellStart"/>
      <w:r w:rsidRPr="00DE5C8F">
        <w:rPr>
          <w:rFonts w:ascii="Times New Roman" w:eastAsia="Times New Roman" w:hAnsi="Times New Roman" w:cs="Times New Roman"/>
          <w:sz w:val="20"/>
          <w:szCs w:val="20"/>
          <w:lang w:eastAsia="pl-PL"/>
        </w:rPr>
        <w:t>kontrłat</w:t>
      </w:r>
      <w:proofErr w:type="spellEnd"/>
      <w:r w:rsidRPr="00DE5C8F">
        <w:rPr>
          <w:rFonts w:ascii="Times New Roman" w:eastAsia="Times New Roman" w:hAnsi="Times New Roman" w:cs="Times New Roman"/>
          <w:sz w:val="20"/>
          <w:szCs w:val="20"/>
          <w:lang w:eastAsia="pl-PL"/>
        </w:rPr>
        <w:t xml:space="preserve">, deskowania - dachówka płaska, podwójna, bez odzysku. 2. Rozebranie pokrycia dachowego z blachy nie nadającej się do użytku - pas nadrynnowy. 3. Wzmocnienie krokwi przez nabicie jednostronnie desek grub. min. 32 mm. 4. Mocowanie folii dachowej na krokwiach. 5. Montaż </w:t>
      </w:r>
      <w:proofErr w:type="spellStart"/>
      <w:r w:rsidRPr="00DE5C8F">
        <w:rPr>
          <w:rFonts w:ascii="Times New Roman" w:eastAsia="Times New Roman" w:hAnsi="Times New Roman" w:cs="Times New Roman"/>
          <w:sz w:val="20"/>
          <w:szCs w:val="20"/>
          <w:lang w:eastAsia="pl-PL"/>
        </w:rPr>
        <w:t>kontrłat</w:t>
      </w:r>
      <w:proofErr w:type="spellEnd"/>
      <w:r w:rsidRPr="00DE5C8F">
        <w:rPr>
          <w:rFonts w:ascii="Times New Roman" w:eastAsia="Times New Roman" w:hAnsi="Times New Roman" w:cs="Times New Roman"/>
          <w:sz w:val="20"/>
          <w:szCs w:val="20"/>
          <w:lang w:eastAsia="pl-PL"/>
        </w:rPr>
        <w:t xml:space="preserve"> na dachu bez deskowania, montaż łat pod dachówki. 6. Pokrycie dachów dachówką karpiówka ceramiczna w koronkę. Wykonanie kalenicy w dachu krytym dachówką profilowaną i płaską – gąsiory. Wykonanie kalenicy i grzbietu - montaż el. uzupełniających - denko gąsiora. Wykonanie obróbki szczytów dachów dachówkami szczytowymi. Wentylacja okapu – grzebień wentylacyjny. Obróbka kominów. 7. Montaż zabezpieczenia przeciwśnieżnego z płotkiem, montaż elementów komunikacji po dachu - ławeczka kominiarska mała, montaż wyłazu dachowego z kołnierzem uniwersalnym. 8. Wykonanie deskowania: montaż deski okapowej, montaż deski czołowej. 9. Rozebranie rur spustowych z blachy nie nadającej się do użytku, rozebranie rynien z blachy nie nadającej się do użytku. 10. Montaż z gotowych elementów rynien dachowych półokrągłych o śr. 15 cm z blachy stalowej ocynkowanej, montaż z gotowych elementów rur spustowych okrągłych o śr. 10 cm z blachy stalowej ocynkowanej, montaż z gotowych elementów zbiorniczków przy rynnach z blachy ocynkowanej. 11. Obróbki blacharskie z blachy powlekanej o </w:t>
      </w:r>
      <w:proofErr w:type="spellStart"/>
      <w:r w:rsidRPr="00DE5C8F">
        <w:rPr>
          <w:rFonts w:ascii="Times New Roman" w:eastAsia="Times New Roman" w:hAnsi="Times New Roman" w:cs="Times New Roman"/>
          <w:sz w:val="20"/>
          <w:szCs w:val="20"/>
          <w:lang w:eastAsia="pl-PL"/>
        </w:rPr>
        <w:t>szer.w</w:t>
      </w:r>
      <w:proofErr w:type="spellEnd"/>
      <w:r w:rsidRPr="00DE5C8F">
        <w:rPr>
          <w:rFonts w:ascii="Times New Roman" w:eastAsia="Times New Roman" w:hAnsi="Times New Roman" w:cs="Times New Roman"/>
          <w:sz w:val="20"/>
          <w:szCs w:val="20"/>
          <w:lang w:eastAsia="pl-PL"/>
        </w:rPr>
        <w:t xml:space="preserve"> rozwinięciu ponad 25 cm pasy nadrynnowe. 12. Uporządkowanie terenu budowy, wywiezienie na składowisko wszelkich odpadów i gruzu po zakończeniu realizacji robót budowlanych. 13. Oprócz ww. Wykonawca musi wykonać także wszelkie roboty i czynności, które są niezbędne do wykonania przedmiotu zgodnie z zasadami wiedzy technicznej i sztuki budowlanej, czyli zgodnie z wszelkimi normami prawnymi i technicznymi mającymi zastosowanie w budownictwie, przy dochowaniu należytej staranności oraz wg najlepszej, profesjonalnej wiedzy, a także zgodnie z obowiązującymi przepisami i normami oraz z należytą starannością z zachowaniem zasad bezpieczeństwa, w sposób zapewniający dobrą jakość robót i właściwą organizację pracy. 14. W przypadku konieczności zajęcia części pasa drogowego ul. Sienkiewicza należy wystąpić do właściciela drogi – Gminy Piława Górna o wydanie zgody na zajęcie pasa.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II.5) Główny kod CPV: </w:t>
      </w:r>
      <w:r w:rsidRPr="00DE5C8F">
        <w:rPr>
          <w:rFonts w:ascii="Times New Roman" w:eastAsia="Times New Roman" w:hAnsi="Times New Roman" w:cs="Times New Roman"/>
          <w:sz w:val="20"/>
          <w:szCs w:val="20"/>
          <w:lang w:eastAsia="pl-PL"/>
        </w:rPr>
        <w:t>45261910-6</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II.6) Całkowita wartość zamówienia </w:t>
      </w:r>
      <w:r w:rsidRPr="00DE5C8F">
        <w:rPr>
          <w:rFonts w:ascii="Times New Roman" w:eastAsia="Times New Roman" w:hAnsi="Times New Roman" w:cs="Times New Roman"/>
          <w:i/>
          <w:iCs/>
          <w:sz w:val="20"/>
          <w:szCs w:val="20"/>
          <w:lang w:eastAsia="pl-PL"/>
        </w:rPr>
        <w:t>(jeżeli zamawiający podaje informacje o wartości zamówienia)</w:t>
      </w:r>
      <w:r w:rsidRPr="00DE5C8F">
        <w:rPr>
          <w:rFonts w:ascii="Times New Roman" w:eastAsia="Times New Roman" w:hAnsi="Times New Roman" w:cs="Times New Roman"/>
          <w:sz w:val="20"/>
          <w:szCs w:val="20"/>
          <w:lang w:eastAsia="pl-PL"/>
        </w:rPr>
        <w:t xml:space="preserve">: </w:t>
      </w:r>
      <w:r w:rsidRPr="00DE5C8F">
        <w:rPr>
          <w:rFonts w:ascii="Times New Roman" w:eastAsia="Times New Roman" w:hAnsi="Times New Roman" w:cs="Times New Roman"/>
          <w:sz w:val="20"/>
          <w:szCs w:val="20"/>
          <w:lang w:eastAsia="pl-PL"/>
        </w:rPr>
        <w:br/>
        <w:t xml:space="preserve">Wartość bez VAT: </w:t>
      </w:r>
      <w:r w:rsidRPr="00DE5C8F">
        <w:rPr>
          <w:rFonts w:ascii="Times New Roman" w:eastAsia="Times New Roman" w:hAnsi="Times New Roman" w:cs="Times New Roman"/>
          <w:sz w:val="20"/>
          <w:szCs w:val="20"/>
          <w:lang w:eastAsia="pl-PL"/>
        </w:rPr>
        <w:br/>
        <w:t xml:space="preserve">Waluta: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DE5C8F">
        <w:rPr>
          <w:rFonts w:ascii="Times New Roman" w:eastAsia="Times New Roman" w:hAnsi="Times New Roman" w:cs="Times New Roman"/>
          <w:sz w:val="20"/>
          <w:szCs w:val="20"/>
          <w:lang w:eastAsia="pl-PL"/>
        </w:rPr>
        <w:t xml:space="preserve">nie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Okres w miesiącach: 2</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lastRenderedPageBreak/>
        <w:br/>
      </w:r>
      <w:r w:rsidRPr="00DE5C8F">
        <w:rPr>
          <w:rFonts w:ascii="Times New Roman" w:eastAsia="Times New Roman" w:hAnsi="Times New Roman" w:cs="Times New Roman"/>
          <w:b/>
          <w:bCs/>
          <w:sz w:val="20"/>
          <w:szCs w:val="20"/>
          <w:lang w:eastAsia="pl-PL"/>
        </w:rPr>
        <w:t xml:space="preserve">II.9) Informacje dodatkowe: </w:t>
      </w:r>
      <w:r w:rsidRPr="00DE5C8F">
        <w:rPr>
          <w:rFonts w:ascii="Times New Roman" w:eastAsia="Times New Roman" w:hAnsi="Times New Roman" w:cs="Times New Roman"/>
          <w:sz w:val="20"/>
          <w:szCs w:val="20"/>
          <w:lang w:eastAsia="pl-PL"/>
        </w:rPr>
        <w:t xml:space="preserve">Uwaga. Dołączony do SIWZ Przedmiar stanowi jedynie materiały pomocniczy przy sporządzaniu oferty. Uwaga. Na budynkach przy ul. Sienkiewicza 17 i 20 będą prowadzone także roboty izolacyjne ścian fundamentowych. Wykonawca robót dekarskich jest zobowiązany zsynchronizować okres prowadzenia robót z wykonawcą robót izolacyjnych.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III.1) WARUNKI UDZIAŁU W POSTĘPOWANIU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DE5C8F">
        <w:rPr>
          <w:rFonts w:ascii="Times New Roman" w:eastAsia="Times New Roman" w:hAnsi="Times New Roman" w:cs="Times New Roman"/>
          <w:sz w:val="20"/>
          <w:szCs w:val="20"/>
          <w:lang w:eastAsia="pl-PL"/>
        </w:rPr>
        <w:br/>
        <w:t>Określenie warunków: Zamawiający odstępuje od określenia warunku udziału w postępowaniu w powyższym zakresie</w:t>
      </w:r>
      <w:r w:rsidRPr="00DE5C8F">
        <w:rPr>
          <w:rFonts w:ascii="Times New Roman" w:eastAsia="Times New Roman" w:hAnsi="Times New Roman" w:cs="Times New Roman"/>
          <w:sz w:val="20"/>
          <w:szCs w:val="20"/>
          <w:lang w:eastAsia="pl-PL"/>
        </w:rPr>
        <w:br/>
        <w:t xml:space="preserve">Informacje dodatkowe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III.1.2) Sytuacja finansowa lub ekonomiczna </w:t>
      </w:r>
      <w:r w:rsidRPr="00DE5C8F">
        <w:rPr>
          <w:rFonts w:ascii="Times New Roman" w:eastAsia="Times New Roman" w:hAnsi="Times New Roman" w:cs="Times New Roman"/>
          <w:sz w:val="20"/>
          <w:szCs w:val="20"/>
          <w:lang w:eastAsia="pl-PL"/>
        </w:rPr>
        <w:br/>
        <w:t>Określenie warunków: Zamawiający odstępuje od określenia warunku udziału w postępowaniu w powyższym zakresie</w:t>
      </w:r>
      <w:r w:rsidRPr="00DE5C8F">
        <w:rPr>
          <w:rFonts w:ascii="Times New Roman" w:eastAsia="Times New Roman" w:hAnsi="Times New Roman" w:cs="Times New Roman"/>
          <w:sz w:val="20"/>
          <w:szCs w:val="20"/>
          <w:lang w:eastAsia="pl-PL"/>
        </w:rPr>
        <w:br/>
        <w:t xml:space="preserve">Informacje dodatkowe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III.1.3) Zdolność techniczna lub zawodowa </w:t>
      </w:r>
      <w:r w:rsidRPr="00DE5C8F">
        <w:rPr>
          <w:rFonts w:ascii="Times New Roman" w:eastAsia="Times New Roman" w:hAnsi="Times New Roman" w:cs="Times New Roman"/>
          <w:sz w:val="20"/>
          <w:szCs w:val="20"/>
          <w:lang w:eastAsia="pl-PL"/>
        </w:rPr>
        <w:br/>
        <w:t xml:space="preserve">Określenie warunków: a) Doświadczenie zawodowe. Wymagane jest wykazanie przez Wykonawcę realizacji co najmniej 2 robót budowlanych polegających na budowie, przebudowie, odbudowie, remoncie pokrycia dachowego z dachówki (ceramicznej lub cementowej) o powierzchni nie mniejszej niż 150m2 każda, o wartości nie mniejszej niż 130 000,00zł brutto łącznie.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b) Potencjał techniczny – Zamawiający odstępuje od określenia warunku udziału w postępowaniu w powyższym zakresie. c) Kadra techniczna. Wymagane jest wykazanie przez Wykonawcę dysponowanie osobą uprawnioną do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w:t>
      </w:r>
      <w:r w:rsidRPr="00DE5C8F">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5C8F">
        <w:rPr>
          <w:rFonts w:ascii="Times New Roman" w:eastAsia="Times New Roman" w:hAnsi="Times New Roman" w:cs="Times New Roman"/>
          <w:sz w:val="20"/>
          <w:szCs w:val="20"/>
          <w:lang w:eastAsia="pl-PL"/>
        </w:rPr>
        <w:br/>
        <w:t xml:space="preserve">Informacje dodatkowe: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III.2) PODSTAWY WYKLUCZENIA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III.2.1) Podstawy wykluczenia określone w art. 24 ust. 1 ustawy Pzp</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III.2.2) Zamawiający przewiduje wykluczenie wykonawcy na podstawie art. 24 ust. 5 ustawy Pzp</w:t>
      </w:r>
      <w:r w:rsidRPr="00DE5C8F">
        <w:rPr>
          <w:rFonts w:ascii="Times New Roman" w:eastAsia="Times New Roman" w:hAnsi="Times New Roman" w:cs="Times New Roman"/>
          <w:sz w:val="20"/>
          <w:szCs w:val="20"/>
          <w:lang w:eastAsia="pl-PL"/>
        </w:rPr>
        <w:t xml:space="preserve"> tak </w:t>
      </w:r>
      <w:r w:rsidRPr="00DE5C8F">
        <w:rPr>
          <w:rFonts w:ascii="Times New Roman" w:eastAsia="Times New Roman" w:hAnsi="Times New Roman" w:cs="Times New Roman"/>
          <w:sz w:val="20"/>
          <w:szCs w:val="20"/>
          <w:lang w:eastAsia="pl-PL"/>
        </w:rPr>
        <w:br/>
        <w:t xml:space="preserve">Zamawiający przewiduje następujące fakultatywne podstawy wykluczenia: </w:t>
      </w:r>
      <w:r w:rsidRPr="00DE5C8F">
        <w:rPr>
          <w:rFonts w:ascii="Times New Roman" w:eastAsia="Times New Roman" w:hAnsi="Times New Roman" w:cs="Times New Roman"/>
          <w:sz w:val="20"/>
          <w:szCs w:val="20"/>
          <w:lang w:eastAsia="pl-PL"/>
        </w:rPr>
        <w:br/>
        <w:t xml:space="preserve">(podstawa wykluczenia określona w art. 24 ust. 5 pkt 1 ustawy Pzp) </w:t>
      </w:r>
      <w:r w:rsidRPr="00DE5C8F">
        <w:rPr>
          <w:rFonts w:ascii="Times New Roman" w:eastAsia="Times New Roman" w:hAnsi="Times New Roman" w:cs="Times New Roman"/>
          <w:sz w:val="20"/>
          <w:szCs w:val="20"/>
          <w:lang w:eastAsia="pl-PL"/>
        </w:rPr>
        <w:br/>
        <w:t xml:space="preserve">(podstawa wykluczenia określona w art. 24 ust. 5 pkt 2 ustawy Pzp) </w:t>
      </w:r>
      <w:r w:rsidRPr="00DE5C8F">
        <w:rPr>
          <w:rFonts w:ascii="Times New Roman" w:eastAsia="Times New Roman" w:hAnsi="Times New Roman" w:cs="Times New Roman"/>
          <w:sz w:val="20"/>
          <w:szCs w:val="20"/>
          <w:lang w:eastAsia="pl-PL"/>
        </w:rPr>
        <w:br/>
        <w:t xml:space="preserve">(podstawa wykluczenia określona w art. 24 ust. 5 pkt 4 ustawy Pzp)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DE5C8F">
        <w:rPr>
          <w:rFonts w:ascii="Times New Roman" w:eastAsia="Times New Roman" w:hAnsi="Times New Roman" w:cs="Times New Roman"/>
          <w:sz w:val="20"/>
          <w:szCs w:val="20"/>
          <w:lang w:eastAsia="pl-PL"/>
        </w:rPr>
        <w:br/>
        <w:t xml:space="preserve">tak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Oświadczenie o spełnianiu kryteriów selekcji </w:t>
      </w:r>
      <w:r w:rsidRPr="00DE5C8F">
        <w:rPr>
          <w:rFonts w:ascii="Times New Roman" w:eastAsia="Times New Roman" w:hAnsi="Times New Roman" w:cs="Times New Roman"/>
          <w:sz w:val="20"/>
          <w:szCs w:val="20"/>
          <w:lang w:eastAsia="pl-PL"/>
        </w:rPr>
        <w:b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Odpisu z właściwego rejestru lub z centralnej ewidencji i informacji o działalności gospodarczej, jeżeli odrębne przepisy wymagają wpisu do rejestru lub ewidencji, w celu potwierdzenia braku podstaw wykluczenia</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III.5.1) W ZAKRESIE SPEŁNIANIA WARUNKÓW UDZIAŁU W POSTĘPOWANIU:</w:t>
      </w:r>
      <w:r w:rsidRPr="00DE5C8F">
        <w:rPr>
          <w:rFonts w:ascii="Times New Roman" w:eastAsia="Times New Roman" w:hAnsi="Times New Roman" w:cs="Times New Roman"/>
          <w:sz w:val="20"/>
          <w:szCs w:val="20"/>
          <w:lang w:eastAsia="pl-PL"/>
        </w:rPr>
        <w:br/>
        <w:t xml:space="preserve">Wykaz robót budowlanych wykonanych nie wcześniej niż w okresie ostatnich 5 lat przed upływem terminu </w:t>
      </w:r>
      <w:r w:rsidRPr="00DE5C8F">
        <w:rPr>
          <w:rFonts w:ascii="Times New Roman" w:eastAsia="Times New Roman" w:hAnsi="Times New Roman" w:cs="Times New Roman"/>
          <w:sz w:val="20"/>
          <w:szCs w:val="20"/>
          <w:lang w:eastAsia="pl-PL"/>
        </w:rPr>
        <w:lastRenderedPageBreak/>
        <w:t>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odpowiednie dokumenty potwierdzające spełnienie warunków udziału w postępowaniu wg załącznika Nr 7 do SIWZ.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wg załącznika Nr 8 do SIWZ</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III.5.2) W ZAKRESIE KRYTERIÓW SELEKCJI:</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nie dotyczy</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III.7) INNE DOKUMENTY NIE WYMIENIONE W pkt III.3) - III.6)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 Zamawiający publikuje pomocniczo wzór zobowiązania podmiotu trzeciego do oddania do dyspozycji zasobów w trakcie realizacji zamówienia – załącznik nr 4 do SIWZ Jeżeli Wykonawca zamierza część zamówienia zlecić podwykonawcom o zdolnościach, na których polega, na potrzeby realizacji tej części, to należy wypełnić odrębne Oświadczenia dla tych podwykonawców. Zamawiający publikuje zakres przedmiotu zamówienia powierzony do wykonania podwykonawcom – załącznik nr 5 do SIWZ W terminie 3 dni od dnia zamieszenia na stronie internetowej Zamawiającego informacji, o której mowa w art. 86 ust. 5 Wykonawca przekazuje Zamawiającemu oświadczenie o przynależności lub braku przynależności do tej samej grupy kapitałowej, w rozumieniu ustawy z dnia 16 lutego 2007r o ochronie konkurencji i konsumentów (Dz.U. z 2015r poz. 184 ze zm.). Wraz ze złożeniem oświadczenia, Wykonawca może przedstawić dowody potwierdzające, że powiązania z innym Wykonawcą nie prowadzą do zakłócenia konkurencji w postępowaniu. Powyższe należy złożyć wg. Wzoru stanowiącego załącznik nr 6 do SIWZ Wykonawca składa w postępowaniu na wezwanie Zamawiającego. Zaakceptowany (zaparafowany) projekt umowy przez osobę upoważnioną do reprezentowania Wykonawcy - załącznik nr 9 do SIWZ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u w:val="single"/>
          <w:lang w:eastAsia="pl-PL"/>
        </w:rPr>
        <w:t xml:space="preserve">SEKCJA IV: PROCEDURA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 xml:space="preserve">IV.1) OPIS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IV.1.1) Tryb udzielenia zamówienia: </w:t>
      </w:r>
      <w:r w:rsidRPr="00DE5C8F">
        <w:rPr>
          <w:rFonts w:ascii="Times New Roman" w:eastAsia="Times New Roman" w:hAnsi="Times New Roman" w:cs="Times New Roman"/>
          <w:sz w:val="20"/>
          <w:szCs w:val="20"/>
          <w:lang w:eastAsia="pl-PL"/>
        </w:rPr>
        <w:t xml:space="preserve">przetarg nieograniczony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IV.1.2) Zamawiający żąda wniesienia wadium:</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IV.1.3) Przewiduje się udzielenie zaliczek na poczet wykonania zamówienia:</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r w:rsidRPr="00DE5C8F">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Informacje dodatkowe: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IV.1.5.) Wymaga się złożenia oferty wariantowej: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nie </w:t>
      </w:r>
      <w:r w:rsidRPr="00DE5C8F">
        <w:rPr>
          <w:rFonts w:ascii="Times New Roman" w:eastAsia="Times New Roman" w:hAnsi="Times New Roman" w:cs="Times New Roman"/>
          <w:sz w:val="20"/>
          <w:szCs w:val="20"/>
          <w:lang w:eastAsia="pl-PL"/>
        </w:rPr>
        <w:br/>
        <w:t xml:space="preserve">Dopuszcza się złożenie oferty wariantowej </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DE5C8F">
        <w:rPr>
          <w:rFonts w:ascii="Times New Roman" w:eastAsia="Times New Roman" w:hAnsi="Times New Roman" w:cs="Times New Roman"/>
          <w:sz w:val="20"/>
          <w:szCs w:val="20"/>
          <w:lang w:eastAsia="pl-PL"/>
        </w:rPr>
        <w:b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lastRenderedPageBreak/>
        <w:br/>
      </w:r>
      <w:r w:rsidRPr="00DE5C8F">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Liczba wykonawców  </w:t>
      </w:r>
      <w:r w:rsidRPr="00DE5C8F">
        <w:rPr>
          <w:rFonts w:ascii="Times New Roman" w:eastAsia="Times New Roman" w:hAnsi="Times New Roman" w:cs="Times New Roman"/>
          <w:sz w:val="20"/>
          <w:szCs w:val="20"/>
          <w:lang w:eastAsia="pl-PL"/>
        </w:rPr>
        <w:br/>
        <w:t xml:space="preserve">Przewidywana minimalna liczba wykonawców </w:t>
      </w:r>
      <w:r w:rsidRPr="00DE5C8F">
        <w:rPr>
          <w:rFonts w:ascii="Times New Roman" w:eastAsia="Times New Roman" w:hAnsi="Times New Roman" w:cs="Times New Roman"/>
          <w:sz w:val="20"/>
          <w:szCs w:val="20"/>
          <w:lang w:eastAsia="pl-PL"/>
        </w:rPr>
        <w:br/>
        <w:t>Maksymalna liczba wykonawców  </w:t>
      </w:r>
      <w:r w:rsidRPr="00DE5C8F">
        <w:rPr>
          <w:rFonts w:ascii="Times New Roman" w:eastAsia="Times New Roman" w:hAnsi="Times New Roman" w:cs="Times New Roman"/>
          <w:sz w:val="20"/>
          <w:szCs w:val="20"/>
          <w:lang w:eastAsia="pl-PL"/>
        </w:rPr>
        <w:br/>
        <w:t xml:space="preserve">Kryteria selekcji wykonawców: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IV.1.7) Informacje na temat umowy ramowej lub dynamicznego systemu zakupów: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Umowa ramowa będzie zawarta: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Czy przewiduje się ograniczenie liczby uczestników umowy ramowej: </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Informacje dodatkowe: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Zamówienie obejmuje ustanowienie dynamicznego systemu zakupów: </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Informacje dodatkowe: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DE5C8F">
        <w:rPr>
          <w:rFonts w:ascii="Times New Roman" w:eastAsia="Times New Roman" w:hAnsi="Times New Roman" w:cs="Times New Roman"/>
          <w:sz w:val="20"/>
          <w:szCs w:val="20"/>
          <w:lang w:eastAsia="pl-PL"/>
        </w:rPr>
        <w:br/>
        <w:t xml:space="preserve">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IV.1.8) Aukcja elektroniczna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Przewidziane jest przeprowadzenie aukcji elektronicznej </w:t>
      </w:r>
      <w:r w:rsidRPr="00DE5C8F">
        <w:rPr>
          <w:rFonts w:ascii="Times New Roman" w:eastAsia="Times New Roman" w:hAnsi="Times New Roman" w:cs="Times New Roman"/>
          <w:i/>
          <w:iCs/>
          <w:sz w:val="20"/>
          <w:szCs w:val="20"/>
          <w:lang w:eastAsia="pl-PL"/>
        </w:rPr>
        <w:t xml:space="preserve">(przetarg nieograniczony, przetarg ograniczony, negocjacje z ogłoszeniem) </w:t>
      </w:r>
      <w:r w:rsidRPr="00DE5C8F">
        <w:rPr>
          <w:rFonts w:ascii="Times New Roman" w:eastAsia="Times New Roman" w:hAnsi="Times New Roman" w:cs="Times New Roman"/>
          <w:sz w:val="20"/>
          <w:szCs w:val="20"/>
          <w:lang w:eastAsia="pl-PL"/>
        </w:rPr>
        <w:t xml:space="preserve">nie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DE5C8F">
        <w:rPr>
          <w:rFonts w:ascii="Times New Roman" w:eastAsia="Times New Roman" w:hAnsi="Times New Roman" w:cs="Times New Roman"/>
          <w:sz w:val="20"/>
          <w:szCs w:val="20"/>
          <w:lang w:eastAsia="pl-PL"/>
        </w:rPr>
        <w:br/>
        <w:t xml:space="preserve">Informacje dotyczące przebiegu aukcji elektronicznej: </w:t>
      </w:r>
      <w:r w:rsidRPr="00DE5C8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DE5C8F">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DE5C8F">
        <w:rPr>
          <w:rFonts w:ascii="Times New Roman" w:eastAsia="Times New Roman" w:hAnsi="Times New Roman" w:cs="Times New Roman"/>
          <w:sz w:val="20"/>
          <w:szCs w:val="20"/>
          <w:lang w:eastAsia="pl-PL"/>
        </w:rPr>
        <w:br/>
        <w:t xml:space="preserve">Wymagania dotyczące rejestracji i identyfikacji wykonawców w aukcji elektronicznej: </w:t>
      </w:r>
      <w:r w:rsidRPr="00DE5C8F">
        <w:rPr>
          <w:rFonts w:ascii="Times New Roman" w:eastAsia="Times New Roman" w:hAnsi="Times New Roman" w:cs="Times New Roman"/>
          <w:sz w:val="20"/>
          <w:szCs w:val="20"/>
          <w:lang w:eastAsia="pl-PL"/>
        </w:rPr>
        <w:br/>
        <w:t xml:space="preserve">Informacje o liczbie etapów aukcji elektronicznej i czasie ich trwania: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etap nr</w:t>
            </w: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czas trwania etapu</w:t>
            </w:r>
          </w:p>
        </w:tc>
      </w:tr>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p>
        </w:tc>
      </w:tr>
    </w:tbl>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t xml:space="preserve">Czy wykonawcy, którzy nie złożyli nowych postąpień, zostaną zakwalifikowani do następnego etapu: nie </w:t>
      </w:r>
      <w:r w:rsidRPr="00DE5C8F">
        <w:rPr>
          <w:rFonts w:ascii="Times New Roman" w:eastAsia="Times New Roman" w:hAnsi="Times New Roman" w:cs="Times New Roman"/>
          <w:sz w:val="20"/>
          <w:szCs w:val="20"/>
          <w:lang w:eastAsia="pl-PL"/>
        </w:rPr>
        <w:br/>
        <w:t xml:space="preserve">Warunki zamknięcia aukcji elektronicznej: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IV.2) KRYTERIA OCENY OFERT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IV.2.1) Kryteria oceny ofert: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2"/>
        <w:gridCol w:w="886"/>
      </w:tblGrid>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i/>
                <w:iCs/>
                <w:sz w:val="20"/>
                <w:szCs w:val="20"/>
                <w:lang w:eastAsia="pl-PL"/>
              </w:rPr>
              <w:t>Kryteria</w:t>
            </w: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i/>
                <w:iCs/>
                <w:sz w:val="20"/>
                <w:szCs w:val="20"/>
                <w:lang w:eastAsia="pl-PL"/>
              </w:rPr>
              <w:t>Znaczenie</w:t>
            </w:r>
          </w:p>
        </w:tc>
      </w:tr>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Cena brutto</w:t>
            </w: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60</w:t>
            </w:r>
          </w:p>
        </w:tc>
      </w:tr>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Okres gwarancji</w:t>
            </w: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20</w:t>
            </w:r>
          </w:p>
        </w:tc>
      </w:tr>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Termin wykonania</w:t>
            </w: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20</w:t>
            </w:r>
          </w:p>
        </w:tc>
      </w:tr>
    </w:tbl>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IV.2.3) Zastosowanie procedury, o której mowa w art. 24aa ust. 1 ustawy Pzp </w:t>
      </w:r>
      <w:r w:rsidRPr="00DE5C8F">
        <w:rPr>
          <w:rFonts w:ascii="Times New Roman" w:eastAsia="Times New Roman" w:hAnsi="Times New Roman" w:cs="Times New Roman"/>
          <w:sz w:val="20"/>
          <w:szCs w:val="20"/>
          <w:lang w:eastAsia="pl-PL"/>
        </w:rPr>
        <w:t xml:space="preserve">(przetarg nieograniczony) </w:t>
      </w:r>
      <w:r w:rsidRPr="00DE5C8F">
        <w:rPr>
          <w:rFonts w:ascii="Times New Roman" w:eastAsia="Times New Roman" w:hAnsi="Times New Roman" w:cs="Times New Roman"/>
          <w:sz w:val="20"/>
          <w:szCs w:val="20"/>
          <w:lang w:eastAsia="pl-PL"/>
        </w:rPr>
        <w:br/>
        <w:t xml:space="preserve">tak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IV.3) Negocjacje z ogłoszeniem, dialog konkurencyjny, partnerstwo innowacyjne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lastRenderedPageBreak/>
        <w:t>IV.3.1) Informacje na temat negocjacji z ogłoszeniem</w:t>
      </w:r>
      <w:r w:rsidRPr="00DE5C8F">
        <w:rPr>
          <w:rFonts w:ascii="Times New Roman" w:eastAsia="Times New Roman" w:hAnsi="Times New Roman" w:cs="Times New Roman"/>
          <w:sz w:val="20"/>
          <w:szCs w:val="20"/>
          <w:lang w:eastAsia="pl-PL"/>
        </w:rPr>
        <w:br/>
        <w:t xml:space="preserve">Minimalne wymagania, które muszą spełniać wszystkie oferty: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DE5C8F">
        <w:rPr>
          <w:rFonts w:ascii="Times New Roman" w:eastAsia="Times New Roman" w:hAnsi="Times New Roman" w:cs="Times New Roman"/>
          <w:sz w:val="20"/>
          <w:szCs w:val="20"/>
          <w:lang w:eastAsia="pl-PL"/>
        </w:rPr>
        <w:br/>
        <w:t xml:space="preserve">Przewidziany jest podział negocjacji na etapy w celu ograniczenia liczby ofert: nie </w:t>
      </w:r>
      <w:r w:rsidRPr="00DE5C8F">
        <w:rPr>
          <w:rFonts w:ascii="Times New Roman" w:eastAsia="Times New Roman" w:hAnsi="Times New Roman" w:cs="Times New Roman"/>
          <w:sz w:val="20"/>
          <w:szCs w:val="20"/>
          <w:lang w:eastAsia="pl-PL"/>
        </w:rPr>
        <w:br/>
        <w:t xml:space="preserve">Należy podać informacje na temat etapów negocjacji (w tym liczbę etapów):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Informacje dodatkowe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IV.3.2) Informacje na temat dialogu konkurencyjnego</w:t>
      </w:r>
      <w:r w:rsidRPr="00DE5C8F">
        <w:rPr>
          <w:rFonts w:ascii="Times New Roman" w:eastAsia="Times New Roman" w:hAnsi="Times New Roman" w:cs="Times New Roman"/>
          <w:sz w:val="20"/>
          <w:szCs w:val="20"/>
          <w:lang w:eastAsia="pl-PL"/>
        </w:rPr>
        <w:br/>
        <w:t xml:space="preserve">Opis potrzeb i wymagań zamawiającego lub informacja o sposobie uzyskania tego opisu: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Wstępny harmonogram postępowania: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Podział dialogu na etapy w celu ograniczenia liczby rozwiązań: nie </w:t>
      </w:r>
      <w:r w:rsidRPr="00DE5C8F">
        <w:rPr>
          <w:rFonts w:ascii="Times New Roman" w:eastAsia="Times New Roman" w:hAnsi="Times New Roman" w:cs="Times New Roman"/>
          <w:sz w:val="20"/>
          <w:szCs w:val="20"/>
          <w:lang w:eastAsia="pl-PL"/>
        </w:rPr>
        <w:br/>
        <w:t xml:space="preserve">Należy podać informacje na temat etapów dialogu: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Informacje dodatkowe: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IV.3.3) Informacje na temat partnerstwa innowacyjnego</w:t>
      </w:r>
      <w:r w:rsidRPr="00DE5C8F">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Informacje dodatkowe: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IV.4) Licytacja elektroniczna </w:t>
      </w:r>
      <w:r w:rsidRPr="00DE5C8F">
        <w:rPr>
          <w:rFonts w:ascii="Times New Roman" w:eastAsia="Times New Roman" w:hAnsi="Times New Roman" w:cs="Times New Roman"/>
          <w:sz w:val="20"/>
          <w:szCs w:val="20"/>
          <w:lang w:eastAsia="pl-PL"/>
        </w:rPr>
        <w:br/>
        <w:t xml:space="preserve">Adres strony internetowej, na której będzie prowadzona licytacja elektroniczna: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Informacje o liczbie etapów licytacji elektronicznej i czasie ich trwania: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etap nr</w:t>
            </w: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czas trwania etapu</w:t>
            </w:r>
          </w:p>
        </w:tc>
      </w:tr>
      <w:tr w:rsidR="00FF2FA4" w:rsidRPr="00DE5C8F" w:rsidTr="00FF2FA4">
        <w:trPr>
          <w:tblCellSpacing w:w="15" w:type="dxa"/>
        </w:trPr>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FF2FA4" w:rsidRPr="00DE5C8F" w:rsidRDefault="00FF2FA4" w:rsidP="00DE5C8F">
            <w:pPr>
              <w:spacing w:after="0" w:line="240" w:lineRule="auto"/>
              <w:rPr>
                <w:rFonts w:ascii="Times New Roman" w:eastAsia="Times New Roman" w:hAnsi="Times New Roman" w:cs="Times New Roman"/>
                <w:sz w:val="20"/>
                <w:szCs w:val="20"/>
                <w:lang w:eastAsia="pl-PL"/>
              </w:rPr>
            </w:pPr>
          </w:p>
        </w:tc>
      </w:tr>
    </w:tbl>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t xml:space="preserve">Wykonawcy, którzy nie złożyli nowych postąpień, zostaną zakwalifikowani do następnego etapu: nie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Termin otwarcia licytacji elektronicznej: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t xml:space="preserve">Termin i warunki zamknięcia licytacji elektronicznej: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t xml:space="preserve">Wymagania dotyczące zabezpieczenia należytego wykonania umowy: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sz w:val="20"/>
          <w:szCs w:val="20"/>
          <w:lang w:eastAsia="pl-PL"/>
        </w:rPr>
        <w:br/>
        <w:t xml:space="preserve">Informacje dodatkowe: </w:t>
      </w:r>
    </w:p>
    <w:p w:rsidR="00FF2FA4" w:rsidRPr="00DE5C8F" w:rsidRDefault="00FF2FA4" w:rsidP="00DE5C8F">
      <w:pPr>
        <w:spacing w:after="0" w:line="240" w:lineRule="auto"/>
        <w:rPr>
          <w:rFonts w:ascii="Times New Roman" w:eastAsia="Times New Roman" w:hAnsi="Times New Roman" w:cs="Times New Roman"/>
          <w:sz w:val="20"/>
          <w:szCs w:val="20"/>
          <w:lang w:eastAsia="pl-PL"/>
        </w:rPr>
      </w:pPr>
      <w:r w:rsidRPr="00DE5C8F">
        <w:rPr>
          <w:rFonts w:ascii="Times New Roman" w:eastAsia="Times New Roman" w:hAnsi="Times New Roman" w:cs="Times New Roman"/>
          <w:b/>
          <w:bCs/>
          <w:sz w:val="20"/>
          <w:szCs w:val="20"/>
          <w:lang w:eastAsia="pl-PL"/>
        </w:rPr>
        <w:t>IV.5) ZMIANA UMOWY</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DE5C8F">
        <w:rPr>
          <w:rFonts w:ascii="Times New Roman" w:eastAsia="Times New Roman" w:hAnsi="Times New Roman" w:cs="Times New Roman"/>
          <w:sz w:val="20"/>
          <w:szCs w:val="20"/>
          <w:lang w:eastAsia="pl-PL"/>
        </w:rPr>
        <w:t xml:space="preserve"> tak </w:t>
      </w:r>
      <w:r w:rsidRPr="00DE5C8F">
        <w:rPr>
          <w:rFonts w:ascii="Times New Roman" w:eastAsia="Times New Roman" w:hAnsi="Times New Roman" w:cs="Times New Roman"/>
          <w:sz w:val="20"/>
          <w:szCs w:val="20"/>
          <w:lang w:eastAsia="pl-PL"/>
        </w:rPr>
        <w:br/>
        <w:t xml:space="preserve">Należy wskazać zakres, charakter zmian oraz warunki wprowadzenia zmian: </w:t>
      </w:r>
      <w:r w:rsidRPr="00DE5C8F">
        <w:rPr>
          <w:rFonts w:ascii="Times New Roman" w:eastAsia="Times New Roman" w:hAnsi="Times New Roman" w:cs="Times New Roman"/>
          <w:sz w:val="20"/>
          <w:szCs w:val="20"/>
          <w:lang w:eastAsia="pl-PL"/>
        </w:rPr>
        <w:br/>
        <w:t xml:space="preserve">3. W związku z art. 144 ustawy Pzp, Zamawiający przewiduje następujące możliwości dokonania zmiany </w:t>
      </w:r>
      <w:r w:rsidRPr="00DE5C8F">
        <w:rPr>
          <w:rFonts w:ascii="Times New Roman" w:eastAsia="Times New Roman" w:hAnsi="Times New Roman" w:cs="Times New Roman"/>
          <w:sz w:val="20"/>
          <w:szCs w:val="20"/>
          <w:lang w:eastAsia="pl-PL"/>
        </w:rPr>
        <w:lastRenderedPageBreak/>
        <w:t xml:space="preserve">umowy: 1) W zakresie przedmiotu zamówienia, w razie zaistnienia okoliczności, których nie dało się przewidzieć w chwili podpisania umowy. 2) W zakresie terminu realizacji umowy (wykonania robót), zwłaszcza gdy dotrzymanie terminu wskazanego pierwotnie okazało się niemożliwe z powodów, za które nie ponosi odpowiedzialności Wykonawca, w tym jeżeli pojawiły się okoliczności. których nie można było przewidzieć w chwili zawierania umowy, zwłaszcza w przypadku wystąpienia potrzeby realizacji robót dodatkowych. 3) W przypadku wystąpienia nagłych, nieprzewidzianych warunków w szczególności: a) klęski żywiołowe; b) warunki atmosferyczne uniemożliwiające prowadzenie robót budowlanych, dokonywanie odbiorów, w szczególności: temperatury powietrza poniżej -10ºC, wiatr uniemożliwiający pracę, gwałtowne opady deszczu, śniegu, gradobicie, burze z wyładowaniami atmosferycznymi, 4) W przypadku wystąpienia innych przyczyn zewnętrznych niezależnych od Zamawiającego oraz Wykonawcy, skutkujących niemożliwością prowadzenia prac w szczególności: a) brak możliwości dojazdu oraz transportu materiałów na Teren Budowy spowodowany awariami, remontami lub przebudowami dróg dojazdowych, b) protesty mieszkańców, c) przerwa w dostawie energii elektrycznej, wody, d) działania osób trzecich uniemożliwiające wykonanie robót, które to działania nie są konsekwencją winy którejkolwiek ze stron. 5) W następstwie wystąpienia okoliczności leżących po stronie Zamawiającego, w szczególności: a) nieterminowe przekazanie terenu budowy przez Zamawiającego; b) wstrzymanie robót przez Zamawiającego; 6) W zakresie zmniejszenia wynagrodzenia, zwłaszcza w sytuacji zmniejszenia zakresu robót. 7) W zakresie zmniejszenia lub zwiększenia wynagrodzenia w zawiązku ze zmianą stawki podatku VAT w zakresie przedmiotu zamówienia. 8) Zmiana terminu wykonania przedmiotu umowy z przyczyn, o których mowa, może nastąpić tylko i wyłącznie o okres niezbędny do wykonania przedmiotu umowy w sposób należyty, nie dłużej jednak niż o okres uwzględniający faktyczną niemożność wykonania przedmiotu umowy. 9) Zmiana warunków płatności wynikających z potrzeb Zamawiającego lub Wykonawcy i nie naruszających interesu Zamawiającego 4.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zgodnie z art. 145 ustawy Pzp. 5. W przypadku, o którym mowa w ust. 4, Wykonawca może żądać wyłącznie wynagrodzenia należnego z tytułu wykonania części umowy. 6. Wprowadzenie zmian nieistotnych lub dotyczących treści o charakterze informacyjnym lub instrukcyjnym, niezbędnym do realizacji Umowy, w szczególności zmian dotyczących numeru rachunku bankowego Wykonawcy lub Zamawiającego, zmiany osób upoważnionych do komunikowania się, zmiany osób odpowiedzialnych za potwierdzenie prawidłowej realizacji Umowy wraz z adresami, numerami telefonów, telefaksów, adresów poczty elektronicznej, itp. są zawsze dopuszczalne za porozumieniem Stron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IV.6) INFORMACJE ADMINISTRACYJNE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IV.6.1) Sposób udostępniania informacji o charakterze poufnym </w:t>
      </w:r>
      <w:r w:rsidRPr="00DE5C8F">
        <w:rPr>
          <w:rFonts w:ascii="Times New Roman" w:eastAsia="Times New Roman" w:hAnsi="Times New Roman" w:cs="Times New Roman"/>
          <w:i/>
          <w:iCs/>
          <w:sz w:val="20"/>
          <w:szCs w:val="20"/>
          <w:lang w:eastAsia="pl-PL"/>
        </w:rPr>
        <w:t xml:space="preserve">(jeżeli dotyczy):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Środki służące ochronie informacji o charakterze poufnym</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DE5C8F">
        <w:rPr>
          <w:rFonts w:ascii="Times New Roman" w:eastAsia="Times New Roman" w:hAnsi="Times New Roman" w:cs="Times New Roman"/>
          <w:sz w:val="20"/>
          <w:szCs w:val="20"/>
          <w:lang w:eastAsia="pl-PL"/>
        </w:rPr>
        <w:br/>
        <w:t xml:space="preserve">Data: 23/09/2016, godzina: 10:00, </w:t>
      </w:r>
      <w:r w:rsidRPr="00DE5C8F">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DE5C8F">
        <w:rPr>
          <w:rFonts w:ascii="Times New Roman" w:eastAsia="Times New Roman" w:hAnsi="Times New Roman" w:cs="Times New Roman"/>
          <w:sz w:val="20"/>
          <w:szCs w:val="20"/>
          <w:lang w:eastAsia="pl-PL"/>
        </w:rPr>
        <w:br/>
        <w:t xml:space="preserve">nie </w:t>
      </w:r>
      <w:r w:rsidRPr="00DE5C8F">
        <w:rPr>
          <w:rFonts w:ascii="Times New Roman" w:eastAsia="Times New Roman" w:hAnsi="Times New Roman" w:cs="Times New Roman"/>
          <w:sz w:val="20"/>
          <w:szCs w:val="20"/>
          <w:lang w:eastAsia="pl-PL"/>
        </w:rPr>
        <w:br/>
        <w:t xml:space="preserve">Wskazać powody: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DE5C8F">
        <w:rPr>
          <w:rFonts w:ascii="Times New Roman" w:eastAsia="Times New Roman" w:hAnsi="Times New Roman" w:cs="Times New Roman"/>
          <w:sz w:val="20"/>
          <w:szCs w:val="20"/>
          <w:lang w:eastAsia="pl-PL"/>
        </w:rPr>
        <w:br/>
        <w:t xml:space="preserve">&gt; </w:t>
      </w:r>
      <w:proofErr w:type="spellStart"/>
      <w:r w:rsidRPr="00DE5C8F">
        <w:rPr>
          <w:rFonts w:ascii="Times New Roman" w:eastAsia="Times New Roman" w:hAnsi="Times New Roman" w:cs="Times New Roman"/>
          <w:sz w:val="20"/>
          <w:szCs w:val="20"/>
          <w:lang w:eastAsia="pl-PL"/>
        </w:rPr>
        <w:t>Poski</w:t>
      </w:r>
      <w:proofErr w:type="spellEnd"/>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 xml:space="preserve">IV.6.3) Termin związania ofertą: </w:t>
      </w:r>
      <w:r w:rsidRPr="00DE5C8F">
        <w:rPr>
          <w:rFonts w:ascii="Times New Roman" w:eastAsia="Times New Roman" w:hAnsi="Times New Roman" w:cs="Times New Roman"/>
          <w:sz w:val="20"/>
          <w:szCs w:val="20"/>
          <w:lang w:eastAsia="pl-PL"/>
        </w:rPr>
        <w:t xml:space="preserve">okres w dniach: 30 (od ostatecznego terminu składania ofert)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5C8F">
        <w:rPr>
          <w:rFonts w:ascii="Times New Roman" w:eastAsia="Times New Roman" w:hAnsi="Times New Roman" w:cs="Times New Roman"/>
          <w:sz w:val="20"/>
          <w:szCs w:val="20"/>
          <w:lang w:eastAsia="pl-PL"/>
        </w:rPr>
        <w:t xml:space="preserve"> nie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5C8F">
        <w:rPr>
          <w:rFonts w:ascii="Times New Roman" w:eastAsia="Times New Roman" w:hAnsi="Times New Roman" w:cs="Times New Roman"/>
          <w:sz w:val="20"/>
          <w:szCs w:val="20"/>
          <w:lang w:eastAsia="pl-PL"/>
        </w:rPr>
        <w:t xml:space="preserve"> nie </w:t>
      </w:r>
      <w:r w:rsidRPr="00DE5C8F">
        <w:rPr>
          <w:rFonts w:ascii="Times New Roman" w:eastAsia="Times New Roman" w:hAnsi="Times New Roman" w:cs="Times New Roman"/>
          <w:sz w:val="20"/>
          <w:szCs w:val="20"/>
          <w:lang w:eastAsia="pl-PL"/>
        </w:rPr>
        <w:br/>
      </w:r>
      <w:r w:rsidRPr="00DE5C8F">
        <w:rPr>
          <w:rFonts w:ascii="Times New Roman" w:eastAsia="Times New Roman" w:hAnsi="Times New Roman" w:cs="Times New Roman"/>
          <w:b/>
          <w:bCs/>
          <w:sz w:val="20"/>
          <w:szCs w:val="20"/>
          <w:lang w:eastAsia="pl-PL"/>
        </w:rPr>
        <w:t>IV.6.6) Informacje dodatkowe:</w:t>
      </w:r>
    </w:p>
    <w:p w:rsidR="001E3A38" w:rsidRPr="00DE5C8F" w:rsidRDefault="001E3A38" w:rsidP="00DE5C8F">
      <w:pPr>
        <w:rPr>
          <w:rFonts w:ascii="Times New Roman" w:hAnsi="Times New Roman" w:cs="Times New Roman"/>
          <w:sz w:val="20"/>
          <w:szCs w:val="20"/>
        </w:rPr>
      </w:pPr>
    </w:p>
    <w:sectPr w:rsidR="001E3A38" w:rsidRPr="00DE5C8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23" w:rsidRDefault="009D6523" w:rsidP="003F4982">
      <w:pPr>
        <w:spacing w:after="0" w:line="240" w:lineRule="auto"/>
      </w:pPr>
      <w:r>
        <w:separator/>
      </w:r>
    </w:p>
  </w:endnote>
  <w:endnote w:type="continuationSeparator" w:id="0">
    <w:p w:rsidR="009D6523" w:rsidRDefault="009D6523" w:rsidP="003F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441987"/>
      <w:docPartObj>
        <w:docPartGallery w:val="Page Numbers (Bottom of Page)"/>
        <w:docPartUnique/>
      </w:docPartObj>
    </w:sdtPr>
    <w:sdtEndPr/>
    <w:sdtContent>
      <w:p w:rsidR="003F4982" w:rsidRDefault="003F4982">
        <w:pPr>
          <w:pStyle w:val="Stopka"/>
          <w:jc w:val="right"/>
        </w:pPr>
        <w:r>
          <w:fldChar w:fldCharType="begin"/>
        </w:r>
        <w:r>
          <w:instrText>PAGE   \* MERGEFORMAT</w:instrText>
        </w:r>
        <w:r>
          <w:fldChar w:fldCharType="separate"/>
        </w:r>
        <w:r w:rsidR="00DE5C8F">
          <w:rPr>
            <w:noProof/>
          </w:rPr>
          <w:t>7</w:t>
        </w:r>
        <w:r>
          <w:fldChar w:fldCharType="end"/>
        </w:r>
      </w:p>
    </w:sdtContent>
  </w:sdt>
  <w:p w:rsidR="003F4982" w:rsidRDefault="003F49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23" w:rsidRDefault="009D6523" w:rsidP="003F4982">
      <w:pPr>
        <w:spacing w:after="0" w:line="240" w:lineRule="auto"/>
      </w:pPr>
      <w:r>
        <w:separator/>
      </w:r>
    </w:p>
  </w:footnote>
  <w:footnote w:type="continuationSeparator" w:id="0">
    <w:p w:rsidR="009D6523" w:rsidRDefault="009D6523" w:rsidP="003F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A4"/>
    <w:rsid w:val="001E3A38"/>
    <w:rsid w:val="003F4982"/>
    <w:rsid w:val="004B0880"/>
    <w:rsid w:val="009D6523"/>
    <w:rsid w:val="00DE5C8F"/>
    <w:rsid w:val="00FF2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E7BAB-DBE0-4B83-91F5-FEBF8164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49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982"/>
  </w:style>
  <w:style w:type="paragraph" w:styleId="Stopka">
    <w:name w:val="footer"/>
    <w:basedOn w:val="Normalny"/>
    <w:link w:val="StopkaZnak"/>
    <w:uiPriority w:val="99"/>
    <w:unhideWhenUsed/>
    <w:rsid w:val="003F49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982"/>
  </w:style>
  <w:style w:type="paragraph" w:styleId="Tekstdymka">
    <w:name w:val="Balloon Text"/>
    <w:basedOn w:val="Normalny"/>
    <w:link w:val="TekstdymkaZnak"/>
    <w:uiPriority w:val="99"/>
    <w:semiHidden/>
    <w:unhideWhenUsed/>
    <w:rsid w:val="00DE5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250537">
      <w:bodyDiv w:val="1"/>
      <w:marLeft w:val="0"/>
      <w:marRight w:val="0"/>
      <w:marTop w:val="0"/>
      <w:marBottom w:val="0"/>
      <w:divBdr>
        <w:top w:val="none" w:sz="0" w:space="0" w:color="auto"/>
        <w:left w:val="none" w:sz="0" w:space="0" w:color="auto"/>
        <w:bottom w:val="none" w:sz="0" w:space="0" w:color="auto"/>
        <w:right w:val="none" w:sz="0" w:space="0" w:color="auto"/>
      </w:divBdr>
      <w:divsChild>
        <w:div w:id="136461392">
          <w:marLeft w:val="0"/>
          <w:marRight w:val="0"/>
          <w:marTop w:val="0"/>
          <w:marBottom w:val="0"/>
          <w:divBdr>
            <w:top w:val="none" w:sz="0" w:space="0" w:color="auto"/>
            <w:left w:val="none" w:sz="0" w:space="0" w:color="auto"/>
            <w:bottom w:val="none" w:sz="0" w:space="0" w:color="auto"/>
            <w:right w:val="none" w:sz="0" w:space="0" w:color="auto"/>
          </w:divBdr>
          <w:divsChild>
            <w:div w:id="1429233401">
              <w:marLeft w:val="0"/>
              <w:marRight w:val="0"/>
              <w:marTop w:val="0"/>
              <w:marBottom w:val="0"/>
              <w:divBdr>
                <w:top w:val="none" w:sz="0" w:space="0" w:color="auto"/>
                <w:left w:val="none" w:sz="0" w:space="0" w:color="auto"/>
                <w:bottom w:val="none" w:sz="0" w:space="0" w:color="auto"/>
                <w:right w:val="none" w:sz="0" w:space="0" w:color="auto"/>
              </w:divBdr>
            </w:div>
            <w:div w:id="386683869">
              <w:marLeft w:val="0"/>
              <w:marRight w:val="0"/>
              <w:marTop w:val="0"/>
              <w:marBottom w:val="0"/>
              <w:divBdr>
                <w:top w:val="none" w:sz="0" w:space="0" w:color="auto"/>
                <w:left w:val="none" w:sz="0" w:space="0" w:color="auto"/>
                <w:bottom w:val="none" w:sz="0" w:space="0" w:color="auto"/>
                <w:right w:val="none" w:sz="0" w:space="0" w:color="auto"/>
              </w:divBdr>
            </w:div>
            <w:div w:id="1610552129">
              <w:marLeft w:val="0"/>
              <w:marRight w:val="0"/>
              <w:marTop w:val="0"/>
              <w:marBottom w:val="0"/>
              <w:divBdr>
                <w:top w:val="none" w:sz="0" w:space="0" w:color="auto"/>
                <w:left w:val="none" w:sz="0" w:space="0" w:color="auto"/>
                <w:bottom w:val="none" w:sz="0" w:space="0" w:color="auto"/>
                <w:right w:val="none" w:sz="0" w:space="0" w:color="auto"/>
              </w:divBdr>
            </w:div>
            <w:div w:id="1740133488">
              <w:marLeft w:val="0"/>
              <w:marRight w:val="0"/>
              <w:marTop w:val="0"/>
              <w:marBottom w:val="0"/>
              <w:divBdr>
                <w:top w:val="none" w:sz="0" w:space="0" w:color="auto"/>
                <w:left w:val="none" w:sz="0" w:space="0" w:color="auto"/>
                <w:bottom w:val="none" w:sz="0" w:space="0" w:color="auto"/>
                <w:right w:val="none" w:sz="0" w:space="0" w:color="auto"/>
              </w:divBdr>
              <w:divsChild>
                <w:div w:id="639847912">
                  <w:marLeft w:val="0"/>
                  <w:marRight w:val="0"/>
                  <w:marTop w:val="0"/>
                  <w:marBottom w:val="0"/>
                  <w:divBdr>
                    <w:top w:val="none" w:sz="0" w:space="0" w:color="auto"/>
                    <w:left w:val="none" w:sz="0" w:space="0" w:color="auto"/>
                    <w:bottom w:val="none" w:sz="0" w:space="0" w:color="auto"/>
                    <w:right w:val="none" w:sz="0" w:space="0" w:color="auto"/>
                  </w:divBdr>
                </w:div>
              </w:divsChild>
            </w:div>
            <w:div w:id="1995331479">
              <w:marLeft w:val="0"/>
              <w:marRight w:val="0"/>
              <w:marTop w:val="0"/>
              <w:marBottom w:val="0"/>
              <w:divBdr>
                <w:top w:val="none" w:sz="0" w:space="0" w:color="auto"/>
                <w:left w:val="none" w:sz="0" w:space="0" w:color="auto"/>
                <w:bottom w:val="none" w:sz="0" w:space="0" w:color="auto"/>
                <w:right w:val="none" w:sz="0" w:space="0" w:color="auto"/>
              </w:divBdr>
              <w:divsChild>
                <w:div w:id="1813400604">
                  <w:marLeft w:val="0"/>
                  <w:marRight w:val="0"/>
                  <w:marTop w:val="0"/>
                  <w:marBottom w:val="0"/>
                  <w:divBdr>
                    <w:top w:val="none" w:sz="0" w:space="0" w:color="auto"/>
                    <w:left w:val="none" w:sz="0" w:space="0" w:color="auto"/>
                    <w:bottom w:val="none" w:sz="0" w:space="0" w:color="auto"/>
                    <w:right w:val="none" w:sz="0" w:space="0" w:color="auto"/>
                  </w:divBdr>
                </w:div>
              </w:divsChild>
            </w:div>
            <w:div w:id="1164933244">
              <w:marLeft w:val="0"/>
              <w:marRight w:val="0"/>
              <w:marTop w:val="0"/>
              <w:marBottom w:val="0"/>
              <w:divBdr>
                <w:top w:val="none" w:sz="0" w:space="0" w:color="auto"/>
                <w:left w:val="none" w:sz="0" w:space="0" w:color="auto"/>
                <w:bottom w:val="none" w:sz="0" w:space="0" w:color="auto"/>
                <w:right w:val="none" w:sz="0" w:space="0" w:color="auto"/>
              </w:divBdr>
              <w:divsChild>
                <w:div w:id="1459453198">
                  <w:marLeft w:val="0"/>
                  <w:marRight w:val="0"/>
                  <w:marTop w:val="0"/>
                  <w:marBottom w:val="0"/>
                  <w:divBdr>
                    <w:top w:val="none" w:sz="0" w:space="0" w:color="auto"/>
                    <w:left w:val="none" w:sz="0" w:space="0" w:color="auto"/>
                    <w:bottom w:val="none" w:sz="0" w:space="0" w:color="auto"/>
                    <w:right w:val="none" w:sz="0" w:space="0" w:color="auto"/>
                  </w:divBdr>
                </w:div>
                <w:div w:id="973561212">
                  <w:marLeft w:val="0"/>
                  <w:marRight w:val="0"/>
                  <w:marTop w:val="0"/>
                  <w:marBottom w:val="0"/>
                  <w:divBdr>
                    <w:top w:val="none" w:sz="0" w:space="0" w:color="auto"/>
                    <w:left w:val="none" w:sz="0" w:space="0" w:color="auto"/>
                    <w:bottom w:val="none" w:sz="0" w:space="0" w:color="auto"/>
                    <w:right w:val="none" w:sz="0" w:space="0" w:color="auto"/>
                  </w:divBdr>
                </w:div>
                <w:div w:id="68894272">
                  <w:marLeft w:val="0"/>
                  <w:marRight w:val="0"/>
                  <w:marTop w:val="0"/>
                  <w:marBottom w:val="0"/>
                  <w:divBdr>
                    <w:top w:val="none" w:sz="0" w:space="0" w:color="auto"/>
                    <w:left w:val="none" w:sz="0" w:space="0" w:color="auto"/>
                    <w:bottom w:val="none" w:sz="0" w:space="0" w:color="auto"/>
                    <w:right w:val="none" w:sz="0" w:space="0" w:color="auto"/>
                  </w:divBdr>
                </w:div>
                <w:div w:id="970790311">
                  <w:marLeft w:val="0"/>
                  <w:marRight w:val="0"/>
                  <w:marTop w:val="0"/>
                  <w:marBottom w:val="0"/>
                  <w:divBdr>
                    <w:top w:val="none" w:sz="0" w:space="0" w:color="auto"/>
                    <w:left w:val="none" w:sz="0" w:space="0" w:color="auto"/>
                    <w:bottom w:val="none" w:sz="0" w:space="0" w:color="auto"/>
                    <w:right w:val="none" w:sz="0" w:space="0" w:color="auto"/>
                  </w:divBdr>
                </w:div>
              </w:divsChild>
            </w:div>
            <w:div w:id="1062603687">
              <w:marLeft w:val="0"/>
              <w:marRight w:val="0"/>
              <w:marTop w:val="0"/>
              <w:marBottom w:val="0"/>
              <w:divBdr>
                <w:top w:val="none" w:sz="0" w:space="0" w:color="auto"/>
                <w:left w:val="none" w:sz="0" w:space="0" w:color="auto"/>
                <w:bottom w:val="none" w:sz="0" w:space="0" w:color="auto"/>
                <w:right w:val="none" w:sz="0" w:space="0" w:color="auto"/>
              </w:divBdr>
              <w:divsChild>
                <w:div w:id="1548446127">
                  <w:marLeft w:val="0"/>
                  <w:marRight w:val="0"/>
                  <w:marTop w:val="0"/>
                  <w:marBottom w:val="0"/>
                  <w:divBdr>
                    <w:top w:val="none" w:sz="0" w:space="0" w:color="auto"/>
                    <w:left w:val="none" w:sz="0" w:space="0" w:color="auto"/>
                    <w:bottom w:val="none" w:sz="0" w:space="0" w:color="auto"/>
                    <w:right w:val="none" w:sz="0" w:space="0" w:color="auto"/>
                  </w:divBdr>
                </w:div>
                <w:div w:id="318121906">
                  <w:marLeft w:val="0"/>
                  <w:marRight w:val="0"/>
                  <w:marTop w:val="0"/>
                  <w:marBottom w:val="0"/>
                  <w:divBdr>
                    <w:top w:val="none" w:sz="0" w:space="0" w:color="auto"/>
                    <w:left w:val="none" w:sz="0" w:space="0" w:color="auto"/>
                    <w:bottom w:val="none" w:sz="0" w:space="0" w:color="auto"/>
                    <w:right w:val="none" w:sz="0" w:space="0" w:color="auto"/>
                  </w:divBdr>
                </w:div>
                <w:div w:id="1766924627">
                  <w:marLeft w:val="0"/>
                  <w:marRight w:val="0"/>
                  <w:marTop w:val="0"/>
                  <w:marBottom w:val="0"/>
                  <w:divBdr>
                    <w:top w:val="none" w:sz="0" w:space="0" w:color="auto"/>
                    <w:left w:val="none" w:sz="0" w:space="0" w:color="auto"/>
                    <w:bottom w:val="none" w:sz="0" w:space="0" w:color="auto"/>
                    <w:right w:val="none" w:sz="0" w:space="0" w:color="auto"/>
                  </w:divBdr>
                </w:div>
                <w:div w:id="105467222">
                  <w:marLeft w:val="0"/>
                  <w:marRight w:val="0"/>
                  <w:marTop w:val="0"/>
                  <w:marBottom w:val="0"/>
                  <w:divBdr>
                    <w:top w:val="none" w:sz="0" w:space="0" w:color="auto"/>
                    <w:left w:val="none" w:sz="0" w:space="0" w:color="auto"/>
                    <w:bottom w:val="none" w:sz="0" w:space="0" w:color="auto"/>
                    <w:right w:val="none" w:sz="0" w:space="0" w:color="auto"/>
                  </w:divBdr>
                </w:div>
                <w:div w:id="54863701">
                  <w:marLeft w:val="0"/>
                  <w:marRight w:val="0"/>
                  <w:marTop w:val="0"/>
                  <w:marBottom w:val="0"/>
                  <w:divBdr>
                    <w:top w:val="none" w:sz="0" w:space="0" w:color="auto"/>
                    <w:left w:val="none" w:sz="0" w:space="0" w:color="auto"/>
                    <w:bottom w:val="none" w:sz="0" w:space="0" w:color="auto"/>
                    <w:right w:val="none" w:sz="0" w:space="0" w:color="auto"/>
                  </w:divBdr>
                </w:div>
                <w:div w:id="195122018">
                  <w:marLeft w:val="0"/>
                  <w:marRight w:val="0"/>
                  <w:marTop w:val="0"/>
                  <w:marBottom w:val="0"/>
                  <w:divBdr>
                    <w:top w:val="none" w:sz="0" w:space="0" w:color="auto"/>
                    <w:left w:val="none" w:sz="0" w:space="0" w:color="auto"/>
                    <w:bottom w:val="none" w:sz="0" w:space="0" w:color="auto"/>
                    <w:right w:val="none" w:sz="0" w:space="0" w:color="auto"/>
                  </w:divBdr>
                </w:div>
                <w:div w:id="28536568">
                  <w:marLeft w:val="0"/>
                  <w:marRight w:val="0"/>
                  <w:marTop w:val="0"/>
                  <w:marBottom w:val="0"/>
                  <w:divBdr>
                    <w:top w:val="none" w:sz="0" w:space="0" w:color="auto"/>
                    <w:left w:val="none" w:sz="0" w:space="0" w:color="auto"/>
                    <w:bottom w:val="none" w:sz="0" w:space="0" w:color="auto"/>
                    <w:right w:val="none" w:sz="0" w:space="0" w:color="auto"/>
                  </w:divBdr>
                </w:div>
              </w:divsChild>
            </w:div>
            <w:div w:id="975138728">
              <w:marLeft w:val="0"/>
              <w:marRight w:val="0"/>
              <w:marTop w:val="0"/>
              <w:marBottom w:val="0"/>
              <w:divBdr>
                <w:top w:val="none" w:sz="0" w:space="0" w:color="auto"/>
                <w:left w:val="none" w:sz="0" w:space="0" w:color="auto"/>
                <w:bottom w:val="none" w:sz="0" w:space="0" w:color="auto"/>
                <w:right w:val="none" w:sz="0" w:space="0" w:color="auto"/>
              </w:divBdr>
              <w:divsChild>
                <w:div w:id="583681781">
                  <w:marLeft w:val="0"/>
                  <w:marRight w:val="0"/>
                  <w:marTop w:val="0"/>
                  <w:marBottom w:val="0"/>
                  <w:divBdr>
                    <w:top w:val="none" w:sz="0" w:space="0" w:color="auto"/>
                    <w:left w:val="none" w:sz="0" w:space="0" w:color="auto"/>
                    <w:bottom w:val="none" w:sz="0" w:space="0" w:color="auto"/>
                    <w:right w:val="none" w:sz="0" w:space="0" w:color="auto"/>
                  </w:divBdr>
                </w:div>
                <w:div w:id="1330055752">
                  <w:marLeft w:val="0"/>
                  <w:marRight w:val="0"/>
                  <w:marTop w:val="0"/>
                  <w:marBottom w:val="0"/>
                  <w:divBdr>
                    <w:top w:val="none" w:sz="0" w:space="0" w:color="auto"/>
                    <w:left w:val="none" w:sz="0" w:space="0" w:color="auto"/>
                    <w:bottom w:val="none" w:sz="0" w:space="0" w:color="auto"/>
                    <w:right w:val="none" w:sz="0" w:space="0" w:color="auto"/>
                  </w:divBdr>
                </w:div>
                <w:div w:id="1743674953">
                  <w:marLeft w:val="0"/>
                  <w:marRight w:val="0"/>
                  <w:marTop w:val="0"/>
                  <w:marBottom w:val="0"/>
                  <w:divBdr>
                    <w:top w:val="none" w:sz="0" w:space="0" w:color="auto"/>
                    <w:left w:val="none" w:sz="0" w:space="0" w:color="auto"/>
                    <w:bottom w:val="none" w:sz="0" w:space="0" w:color="auto"/>
                    <w:right w:val="none" w:sz="0" w:space="0" w:color="auto"/>
                  </w:divBdr>
                </w:div>
              </w:divsChild>
            </w:div>
            <w:div w:id="296571550">
              <w:marLeft w:val="0"/>
              <w:marRight w:val="0"/>
              <w:marTop w:val="0"/>
              <w:marBottom w:val="0"/>
              <w:divBdr>
                <w:top w:val="none" w:sz="0" w:space="0" w:color="auto"/>
                <w:left w:val="none" w:sz="0" w:space="0" w:color="auto"/>
                <w:bottom w:val="none" w:sz="0" w:space="0" w:color="auto"/>
                <w:right w:val="none" w:sz="0" w:space="0" w:color="auto"/>
              </w:divBdr>
              <w:divsChild>
                <w:div w:id="752894158">
                  <w:marLeft w:val="0"/>
                  <w:marRight w:val="0"/>
                  <w:marTop w:val="0"/>
                  <w:marBottom w:val="0"/>
                  <w:divBdr>
                    <w:top w:val="none" w:sz="0" w:space="0" w:color="auto"/>
                    <w:left w:val="none" w:sz="0" w:space="0" w:color="auto"/>
                    <w:bottom w:val="none" w:sz="0" w:space="0" w:color="auto"/>
                    <w:right w:val="none" w:sz="0" w:space="0" w:color="auto"/>
                  </w:divBdr>
                </w:div>
                <w:div w:id="799305022">
                  <w:marLeft w:val="0"/>
                  <w:marRight w:val="0"/>
                  <w:marTop w:val="0"/>
                  <w:marBottom w:val="0"/>
                  <w:divBdr>
                    <w:top w:val="none" w:sz="0" w:space="0" w:color="auto"/>
                    <w:left w:val="none" w:sz="0" w:space="0" w:color="auto"/>
                    <w:bottom w:val="none" w:sz="0" w:space="0" w:color="auto"/>
                    <w:right w:val="none" w:sz="0" w:space="0" w:color="auto"/>
                  </w:divBdr>
                </w:div>
                <w:div w:id="337314827">
                  <w:marLeft w:val="0"/>
                  <w:marRight w:val="0"/>
                  <w:marTop w:val="0"/>
                  <w:marBottom w:val="0"/>
                  <w:divBdr>
                    <w:top w:val="none" w:sz="0" w:space="0" w:color="auto"/>
                    <w:left w:val="none" w:sz="0" w:space="0" w:color="auto"/>
                    <w:bottom w:val="none" w:sz="0" w:space="0" w:color="auto"/>
                    <w:right w:val="none" w:sz="0" w:space="0" w:color="auto"/>
                  </w:divBdr>
                </w:div>
                <w:div w:id="354968341">
                  <w:marLeft w:val="0"/>
                  <w:marRight w:val="0"/>
                  <w:marTop w:val="0"/>
                  <w:marBottom w:val="0"/>
                  <w:divBdr>
                    <w:top w:val="none" w:sz="0" w:space="0" w:color="auto"/>
                    <w:left w:val="none" w:sz="0" w:space="0" w:color="auto"/>
                    <w:bottom w:val="none" w:sz="0" w:space="0" w:color="auto"/>
                    <w:right w:val="none" w:sz="0" w:space="0" w:color="auto"/>
                  </w:divBdr>
                </w:div>
                <w:div w:id="896474821">
                  <w:marLeft w:val="0"/>
                  <w:marRight w:val="0"/>
                  <w:marTop w:val="0"/>
                  <w:marBottom w:val="0"/>
                  <w:divBdr>
                    <w:top w:val="none" w:sz="0" w:space="0" w:color="auto"/>
                    <w:left w:val="none" w:sz="0" w:space="0" w:color="auto"/>
                    <w:bottom w:val="none" w:sz="0" w:space="0" w:color="auto"/>
                    <w:right w:val="none" w:sz="0" w:space="0" w:color="auto"/>
                  </w:divBdr>
                </w:div>
                <w:div w:id="1922332982">
                  <w:marLeft w:val="0"/>
                  <w:marRight w:val="0"/>
                  <w:marTop w:val="0"/>
                  <w:marBottom w:val="0"/>
                  <w:divBdr>
                    <w:top w:val="none" w:sz="0" w:space="0" w:color="auto"/>
                    <w:left w:val="none" w:sz="0" w:space="0" w:color="auto"/>
                    <w:bottom w:val="none" w:sz="0" w:space="0" w:color="auto"/>
                    <w:right w:val="none" w:sz="0" w:space="0" w:color="auto"/>
                  </w:divBdr>
                </w:div>
                <w:div w:id="940138026">
                  <w:marLeft w:val="0"/>
                  <w:marRight w:val="0"/>
                  <w:marTop w:val="0"/>
                  <w:marBottom w:val="0"/>
                  <w:divBdr>
                    <w:top w:val="none" w:sz="0" w:space="0" w:color="auto"/>
                    <w:left w:val="none" w:sz="0" w:space="0" w:color="auto"/>
                    <w:bottom w:val="none" w:sz="0" w:space="0" w:color="auto"/>
                    <w:right w:val="none" w:sz="0" w:space="0" w:color="auto"/>
                  </w:divBdr>
                </w:div>
              </w:divsChild>
            </w:div>
            <w:div w:id="2076850260">
              <w:marLeft w:val="0"/>
              <w:marRight w:val="0"/>
              <w:marTop w:val="0"/>
              <w:marBottom w:val="0"/>
              <w:divBdr>
                <w:top w:val="none" w:sz="0" w:space="0" w:color="auto"/>
                <w:left w:val="none" w:sz="0" w:space="0" w:color="auto"/>
                <w:bottom w:val="none" w:sz="0" w:space="0" w:color="auto"/>
                <w:right w:val="none" w:sz="0" w:space="0" w:color="auto"/>
              </w:divBdr>
              <w:divsChild>
                <w:div w:id="395278230">
                  <w:marLeft w:val="0"/>
                  <w:marRight w:val="0"/>
                  <w:marTop w:val="0"/>
                  <w:marBottom w:val="0"/>
                  <w:divBdr>
                    <w:top w:val="none" w:sz="0" w:space="0" w:color="auto"/>
                    <w:left w:val="none" w:sz="0" w:space="0" w:color="auto"/>
                    <w:bottom w:val="none" w:sz="0" w:space="0" w:color="auto"/>
                    <w:right w:val="none" w:sz="0" w:space="0" w:color="auto"/>
                  </w:divBdr>
                </w:div>
                <w:div w:id="1515223889">
                  <w:marLeft w:val="0"/>
                  <w:marRight w:val="0"/>
                  <w:marTop w:val="0"/>
                  <w:marBottom w:val="0"/>
                  <w:divBdr>
                    <w:top w:val="none" w:sz="0" w:space="0" w:color="auto"/>
                    <w:left w:val="none" w:sz="0" w:space="0" w:color="auto"/>
                    <w:bottom w:val="none" w:sz="0" w:space="0" w:color="auto"/>
                    <w:right w:val="none" w:sz="0" w:space="0" w:color="auto"/>
                  </w:divBdr>
                </w:div>
                <w:div w:id="49505807">
                  <w:marLeft w:val="0"/>
                  <w:marRight w:val="0"/>
                  <w:marTop w:val="0"/>
                  <w:marBottom w:val="0"/>
                  <w:divBdr>
                    <w:top w:val="none" w:sz="0" w:space="0" w:color="auto"/>
                    <w:left w:val="none" w:sz="0" w:space="0" w:color="auto"/>
                    <w:bottom w:val="none" w:sz="0" w:space="0" w:color="auto"/>
                    <w:right w:val="none" w:sz="0" w:space="0" w:color="auto"/>
                  </w:divBdr>
                </w:div>
                <w:div w:id="55979695">
                  <w:marLeft w:val="0"/>
                  <w:marRight w:val="0"/>
                  <w:marTop w:val="0"/>
                  <w:marBottom w:val="0"/>
                  <w:divBdr>
                    <w:top w:val="none" w:sz="0" w:space="0" w:color="auto"/>
                    <w:left w:val="none" w:sz="0" w:space="0" w:color="auto"/>
                    <w:bottom w:val="none" w:sz="0" w:space="0" w:color="auto"/>
                    <w:right w:val="none" w:sz="0" w:space="0" w:color="auto"/>
                  </w:divBdr>
                </w:div>
                <w:div w:id="241063071">
                  <w:marLeft w:val="0"/>
                  <w:marRight w:val="0"/>
                  <w:marTop w:val="0"/>
                  <w:marBottom w:val="0"/>
                  <w:divBdr>
                    <w:top w:val="none" w:sz="0" w:space="0" w:color="auto"/>
                    <w:left w:val="none" w:sz="0" w:space="0" w:color="auto"/>
                    <w:bottom w:val="none" w:sz="0" w:space="0" w:color="auto"/>
                    <w:right w:val="none" w:sz="0" w:space="0" w:color="auto"/>
                  </w:divBdr>
                </w:div>
                <w:div w:id="104009221">
                  <w:marLeft w:val="0"/>
                  <w:marRight w:val="0"/>
                  <w:marTop w:val="0"/>
                  <w:marBottom w:val="0"/>
                  <w:divBdr>
                    <w:top w:val="none" w:sz="0" w:space="0" w:color="auto"/>
                    <w:left w:val="none" w:sz="0" w:space="0" w:color="auto"/>
                    <w:bottom w:val="none" w:sz="0" w:space="0" w:color="auto"/>
                    <w:right w:val="none" w:sz="0" w:space="0" w:color="auto"/>
                  </w:divBdr>
                </w:div>
                <w:div w:id="1700928501">
                  <w:marLeft w:val="0"/>
                  <w:marRight w:val="0"/>
                  <w:marTop w:val="0"/>
                  <w:marBottom w:val="0"/>
                  <w:divBdr>
                    <w:top w:val="none" w:sz="0" w:space="0" w:color="auto"/>
                    <w:left w:val="none" w:sz="0" w:space="0" w:color="auto"/>
                    <w:bottom w:val="none" w:sz="0" w:space="0" w:color="auto"/>
                    <w:right w:val="none" w:sz="0" w:space="0" w:color="auto"/>
                  </w:divBdr>
                </w:div>
                <w:div w:id="599414796">
                  <w:marLeft w:val="0"/>
                  <w:marRight w:val="0"/>
                  <w:marTop w:val="0"/>
                  <w:marBottom w:val="0"/>
                  <w:divBdr>
                    <w:top w:val="none" w:sz="0" w:space="0" w:color="auto"/>
                    <w:left w:val="none" w:sz="0" w:space="0" w:color="auto"/>
                    <w:bottom w:val="none" w:sz="0" w:space="0" w:color="auto"/>
                    <w:right w:val="none" w:sz="0" w:space="0" w:color="auto"/>
                  </w:divBdr>
                </w:div>
                <w:div w:id="19341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4265</Words>
  <Characters>25594</Characters>
  <Application>Microsoft Office Word</Application>
  <DocSecurity>0</DocSecurity>
  <Lines>213</Lines>
  <Paragraphs>59</Paragraphs>
  <ScaleCrop>false</ScaleCrop>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ZIM-ZBP</dc:creator>
  <cp:keywords/>
  <dc:description/>
  <cp:lastModifiedBy>ZIM-ZBP</cp:lastModifiedBy>
  <cp:revision>3</cp:revision>
  <cp:lastPrinted>2016-09-09T08:49:00Z</cp:lastPrinted>
  <dcterms:created xsi:type="dcterms:W3CDTF">2016-09-09T08:46:00Z</dcterms:created>
  <dcterms:modified xsi:type="dcterms:W3CDTF">2016-09-09T08:56:00Z</dcterms:modified>
</cp:coreProperties>
</file>